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371"/>
      </w:tblGrid>
      <w:tr w:rsidR="00D1300B" w:rsidTr="00585092">
        <w:tblPrEx>
          <w:tblCellMar>
            <w:top w:w="0" w:type="dxa"/>
            <w:bottom w:w="0" w:type="dxa"/>
          </w:tblCellMar>
        </w:tblPrEx>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w:t>
                </w:r>
                <w:r w:rsidR="00C97440">
                  <w:rPr>
                    <w:rFonts w:ascii="Arial" w:hAnsi="Arial"/>
                    <w:b/>
                    <w:sz w:val="28"/>
                    <w:lang w:val="en-GB"/>
                  </w:rPr>
                  <w:t>O</w:t>
                </w:r>
              </w:smartTag>
            </w:smartTag>
          </w:p>
          <w:p w:rsidR="00D1300B" w:rsidRDefault="00D1300B">
            <w:pPr>
              <w:jc w:val="center"/>
              <w:rPr>
                <w:rFonts w:ascii="Arial" w:hAnsi="Arial"/>
              </w:rPr>
            </w:pPr>
          </w:p>
          <w:p w:rsidR="00D1300B" w:rsidRDefault="00D1300B">
            <w:pPr>
              <w:jc w:val="center"/>
              <w:rPr>
                <w:rFonts w:ascii="Arial" w:hAnsi="Arial"/>
                <w:lang w:val="en-GB"/>
              </w:rPr>
            </w:pPr>
          </w:p>
          <w:p w:rsidR="00D1300B" w:rsidRDefault="00C87B5D">
            <w:pPr>
              <w:jc w:val="center"/>
              <w:rPr>
                <w:rFonts w:ascii="Arial" w:hAnsi="Arial"/>
                <w:lang w:val="en-GB"/>
              </w:rPr>
            </w:pPr>
            <w:r w:rsidRPr="00C87B5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3C625B" w:rsidTr="00585092">
        <w:tblPrEx>
          <w:tblCellMar>
            <w:top w:w="0" w:type="dxa"/>
            <w:bottom w:w="0" w:type="dxa"/>
          </w:tblCellMar>
        </w:tblPrEx>
        <w:trPr>
          <w:cantSplit/>
        </w:trPr>
        <w:tc>
          <w:tcPr>
            <w:tcW w:w="2518" w:type="dxa"/>
          </w:tcPr>
          <w:p w:rsidR="003C625B" w:rsidRDefault="003C625B">
            <w:pPr>
              <w:rPr>
                <w:rFonts w:ascii="Arial" w:hAnsi="Arial"/>
                <w:b/>
                <w:lang w:val="en-GB"/>
              </w:rPr>
            </w:pPr>
            <w:r>
              <w:rPr>
                <w:rFonts w:ascii="Arial" w:hAnsi="Arial"/>
                <w:b/>
                <w:lang w:val="en-GB"/>
              </w:rPr>
              <w:t>COURSE TITLE:</w:t>
            </w:r>
          </w:p>
          <w:p w:rsidR="003C625B" w:rsidRDefault="003C625B">
            <w:pPr>
              <w:rPr>
                <w:rFonts w:ascii="Arial" w:hAnsi="Arial"/>
                <w:b/>
              </w:rPr>
            </w:pPr>
          </w:p>
        </w:tc>
        <w:tc>
          <w:tcPr>
            <w:tcW w:w="6521" w:type="dxa"/>
            <w:gridSpan w:val="5"/>
          </w:tcPr>
          <w:p w:rsidR="003C625B" w:rsidRPr="007F7D33" w:rsidRDefault="003C625B" w:rsidP="009C5D0B">
            <w:pPr>
              <w:rPr>
                <w:rFonts w:ascii="Arial" w:hAnsi="Arial" w:cs="Arial"/>
                <w:szCs w:val="24"/>
              </w:rPr>
            </w:pPr>
            <w:r w:rsidRPr="007F7D33">
              <w:rPr>
                <w:rFonts w:ascii="Arial" w:hAnsi="Arial" w:cs="Arial"/>
                <w:szCs w:val="24"/>
              </w:rPr>
              <w:t>Bookkeeping</w:t>
            </w:r>
          </w:p>
        </w:tc>
      </w:tr>
      <w:tr w:rsidR="003C625B" w:rsidTr="00585092">
        <w:tblPrEx>
          <w:tblCellMar>
            <w:top w:w="0" w:type="dxa"/>
            <w:bottom w:w="0" w:type="dxa"/>
          </w:tblCellMar>
        </w:tblPrEx>
        <w:tc>
          <w:tcPr>
            <w:tcW w:w="2518" w:type="dxa"/>
          </w:tcPr>
          <w:p w:rsidR="003C625B" w:rsidRDefault="003C625B">
            <w:pPr>
              <w:rPr>
                <w:rFonts w:ascii="Arial" w:hAnsi="Arial"/>
                <w:b/>
                <w:lang w:val="en-GB"/>
              </w:rPr>
            </w:pPr>
            <w:r>
              <w:rPr>
                <w:rFonts w:ascii="Arial" w:hAnsi="Arial"/>
                <w:b/>
                <w:lang w:val="en-GB"/>
              </w:rPr>
              <w:t>CODE NO. :</w:t>
            </w:r>
          </w:p>
          <w:p w:rsidR="003C625B" w:rsidRDefault="003C625B">
            <w:pPr>
              <w:rPr>
                <w:rFonts w:ascii="Arial" w:hAnsi="Arial"/>
                <w:b/>
              </w:rPr>
            </w:pPr>
          </w:p>
        </w:tc>
        <w:tc>
          <w:tcPr>
            <w:tcW w:w="3402" w:type="dxa"/>
            <w:gridSpan w:val="2"/>
          </w:tcPr>
          <w:p w:rsidR="003C625B" w:rsidRPr="007F7D33" w:rsidRDefault="003C625B" w:rsidP="009C5D0B">
            <w:pPr>
              <w:rPr>
                <w:rFonts w:ascii="Arial" w:hAnsi="Arial" w:cs="Arial"/>
                <w:szCs w:val="24"/>
              </w:rPr>
            </w:pPr>
            <w:r w:rsidRPr="007F7D33">
              <w:rPr>
                <w:rFonts w:ascii="Arial" w:hAnsi="Arial" w:cs="Arial"/>
                <w:szCs w:val="24"/>
              </w:rPr>
              <w:t>ACC208</w:t>
            </w:r>
          </w:p>
        </w:tc>
        <w:tc>
          <w:tcPr>
            <w:tcW w:w="1701" w:type="dxa"/>
          </w:tcPr>
          <w:p w:rsidR="003C625B" w:rsidRPr="007F7D33" w:rsidRDefault="003C625B" w:rsidP="009C5D0B">
            <w:pPr>
              <w:rPr>
                <w:rFonts w:ascii="Arial" w:hAnsi="Arial" w:cs="Arial"/>
                <w:szCs w:val="24"/>
              </w:rPr>
            </w:pPr>
            <w:r w:rsidRPr="007F7D33">
              <w:rPr>
                <w:rFonts w:ascii="Arial" w:hAnsi="Arial" w:cs="Arial"/>
                <w:b/>
                <w:szCs w:val="24"/>
                <w:lang w:val="en-GB"/>
              </w:rPr>
              <w:t>SEMESTER:</w:t>
            </w:r>
          </w:p>
        </w:tc>
        <w:tc>
          <w:tcPr>
            <w:tcW w:w="1418" w:type="dxa"/>
            <w:gridSpan w:val="2"/>
          </w:tcPr>
          <w:p w:rsidR="003C625B" w:rsidRPr="007F7D33" w:rsidRDefault="003C625B" w:rsidP="009C5D0B">
            <w:pPr>
              <w:rPr>
                <w:rFonts w:ascii="Arial" w:hAnsi="Arial" w:cs="Arial"/>
                <w:szCs w:val="24"/>
              </w:rPr>
            </w:pPr>
            <w:r>
              <w:rPr>
                <w:rFonts w:ascii="Arial" w:hAnsi="Arial" w:cs="Arial"/>
                <w:szCs w:val="24"/>
              </w:rPr>
              <w:t>3</w:t>
            </w:r>
          </w:p>
        </w:tc>
      </w:tr>
      <w:tr w:rsidR="003C625B" w:rsidTr="00585092">
        <w:tblPrEx>
          <w:tblCellMar>
            <w:top w:w="0" w:type="dxa"/>
            <w:bottom w:w="0" w:type="dxa"/>
          </w:tblCellMar>
        </w:tblPrEx>
        <w:trPr>
          <w:cantSplit/>
        </w:trPr>
        <w:tc>
          <w:tcPr>
            <w:tcW w:w="2518" w:type="dxa"/>
          </w:tcPr>
          <w:p w:rsidR="003C625B" w:rsidRDefault="003C625B">
            <w:pPr>
              <w:rPr>
                <w:rFonts w:ascii="Arial" w:hAnsi="Arial"/>
                <w:b/>
                <w:lang w:val="en-GB"/>
              </w:rPr>
            </w:pPr>
            <w:r>
              <w:rPr>
                <w:rFonts w:ascii="Arial" w:hAnsi="Arial"/>
                <w:b/>
                <w:lang w:val="en-GB"/>
              </w:rPr>
              <w:t>PROGRAM:</w:t>
            </w:r>
          </w:p>
          <w:p w:rsidR="003C625B" w:rsidRDefault="003C625B">
            <w:pPr>
              <w:rPr>
                <w:rFonts w:ascii="Arial" w:hAnsi="Arial"/>
              </w:rPr>
            </w:pPr>
          </w:p>
        </w:tc>
        <w:tc>
          <w:tcPr>
            <w:tcW w:w="6521" w:type="dxa"/>
            <w:gridSpan w:val="5"/>
          </w:tcPr>
          <w:p w:rsidR="003C625B" w:rsidRPr="007F7D33" w:rsidRDefault="003C625B" w:rsidP="009C5D0B">
            <w:pPr>
              <w:rPr>
                <w:rFonts w:ascii="Arial" w:hAnsi="Arial" w:cs="Arial"/>
                <w:szCs w:val="24"/>
              </w:rPr>
            </w:pPr>
            <w:r w:rsidRPr="007F7D33">
              <w:rPr>
                <w:rFonts w:ascii="Arial" w:hAnsi="Arial" w:cs="Arial"/>
                <w:szCs w:val="24"/>
              </w:rPr>
              <w:t>Hospitality Management – Hotel and Resort</w:t>
            </w:r>
          </w:p>
        </w:tc>
      </w:tr>
      <w:tr w:rsidR="003C625B" w:rsidTr="00585092">
        <w:tblPrEx>
          <w:tblCellMar>
            <w:top w:w="0" w:type="dxa"/>
            <w:bottom w:w="0" w:type="dxa"/>
          </w:tblCellMar>
        </w:tblPrEx>
        <w:trPr>
          <w:cantSplit/>
        </w:trPr>
        <w:tc>
          <w:tcPr>
            <w:tcW w:w="2518" w:type="dxa"/>
          </w:tcPr>
          <w:p w:rsidR="003C625B" w:rsidRDefault="003C625B">
            <w:pPr>
              <w:rPr>
                <w:rFonts w:ascii="Arial" w:hAnsi="Arial"/>
                <w:b/>
                <w:lang w:val="en-GB"/>
              </w:rPr>
            </w:pPr>
            <w:r>
              <w:rPr>
                <w:rFonts w:ascii="Arial" w:hAnsi="Arial"/>
                <w:b/>
                <w:lang w:val="en-GB"/>
              </w:rPr>
              <w:t>AUTHOR:</w:t>
            </w:r>
          </w:p>
          <w:p w:rsidR="003C625B" w:rsidRDefault="003C625B">
            <w:pPr>
              <w:rPr>
                <w:rFonts w:ascii="Arial" w:hAnsi="Arial"/>
              </w:rPr>
            </w:pPr>
          </w:p>
        </w:tc>
        <w:tc>
          <w:tcPr>
            <w:tcW w:w="6521" w:type="dxa"/>
            <w:gridSpan w:val="5"/>
          </w:tcPr>
          <w:p w:rsidR="003C625B" w:rsidRPr="007F7D33" w:rsidRDefault="003C625B" w:rsidP="009C5D0B">
            <w:pPr>
              <w:rPr>
                <w:rFonts w:ascii="Arial" w:hAnsi="Arial" w:cs="Arial"/>
                <w:szCs w:val="24"/>
              </w:rPr>
            </w:pPr>
            <w:smartTag w:uri="urn:schemas:contacts" w:element="GivenName">
              <w:r w:rsidRPr="007F7D33">
                <w:rPr>
                  <w:rFonts w:ascii="Arial" w:hAnsi="Arial" w:cs="Arial"/>
                  <w:szCs w:val="24"/>
                </w:rPr>
                <w:t>Shawna</w:t>
              </w:r>
            </w:smartTag>
            <w:r w:rsidRPr="007F7D33">
              <w:rPr>
                <w:rFonts w:ascii="Arial" w:hAnsi="Arial" w:cs="Arial"/>
                <w:szCs w:val="24"/>
              </w:rPr>
              <w:t xml:space="preserve"> </w:t>
            </w:r>
            <w:smartTag w:uri="urn:schemas:contacts" w:element="Sn">
              <w:r w:rsidRPr="007F7D33">
                <w:rPr>
                  <w:rFonts w:ascii="Arial" w:hAnsi="Arial" w:cs="Arial"/>
                  <w:szCs w:val="24"/>
                </w:rPr>
                <w:t>DePlonty</w:t>
              </w:r>
            </w:smartTag>
            <w:r w:rsidRPr="007F7D33">
              <w:rPr>
                <w:rFonts w:ascii="Arial" w:hAnsi="Arial" w:cs="Arial"/>
                <w:szCs w:val="24"/>
              </w:rPr>
              <w:t xml:space="preserve">, </w:t>
            </w:r>
            <w:smartTag w:uri="urn:schemas-microsoft-com:office:smarttags" w:element="PersonName">
              <w:smartTag w:uri="urn:schemas:contacts" w:element="GivenName">
                <w:r w:rsidRPr="007F7D33">
                  <w:rPr>
                    <w:rFonts w:ascii="Arial" w:hAnsi="Arial" w:cs="Arial"/>
                    <w:szCs w:val="24"/>
                  </w:rPr>
                  <w:t>B.A.</w:t>
                </w:r>
              </w:smartTag>
              <w:r w:rsidRPr="007F7D33">
                <w:rPr>
                  <w:rFonts w:ascii="Arial" w:hAnsi="Arial" w:cs="Arial"/>
                  <w:szCs w:val="24"/>
                </w:rPr>
                <w:t xml:space="preserve"> </w:t>
              </w:r>
              <w:smartTag w:uri="urn:schemas:contacts" w:element="Sn">
                <w:r w:rsidRPr="007F7D33">
                  <w:rPr>
                    <w:rFonts w:ascii="Arial" w:hAnsi="Arial" w:cs="Arial"/>
                    <w:szCs w:val="24"/>
                  </w:rPr>
                  <w:t>Econ</w:t>
                </w:r>
              </w:smartTag>
            </w:smartTag>
            <w:r w:rsidRPr="007F7D33">
              <w:rPr>
                <w:rFonts w:ascii="Arial" w:hAnsi="Arial" w:cs="Arial"/>
                <w:szCs w:val="24"/>
              </w:rPr>
              <w:t>, M.Ed.</w:t>
            </w:r>
          </w:p>
          <w:p w:rsidR="003C625B" w:rsidRPr="007F7D33" w:rsidRDefault="003C625B" w:rsidP="009C5D0B">
            <w:pPr>
              <w:rPr>
                <w:rFonts w:ascii="Arial" w:hAnsi="Arial" w:cs="Arial"/>
                <w:szCs w:val="24"/>
              </w:rPr>
            </w:pPr>
            <w:hyperlink r:id="rId8" w:history="1">
              <w:r w:rsidRPr="007F7D33">
                <w:rPr>
                  <w:rStyle w:val="Hyperlink"/>
                  <w:rFonts w:ascii="Arial" w:hAnsi="Arial" w:cs="Arial"/>
                  <w:szCs w:val="24"/>
                </w:rPr>
                <w:t>shawna.deplonty@saultcollege.ca</w:t>
              </w:r>
            </w:hyperlink>
          </w:p>
          <w:p w:rsidR="003C625B" w:rsidRPr="007F7D33" w:rsidRDefault="003C625B" w:rsidP="009C5D0B">
            <w:pPr>
              <w:rPr>
                <w:rFonts w:ascii="Arial" w:hAnsi="Arial" w:cs="Arial"/>
                <w:szCs w:val="24"/>
              </w:rPr>
            </w:pPr>
            <w:smartTag w:uri="urn:schemas-microsoft-com:office:smarttags" w:element="phone">
              <w:smartTagPr>
                <w:attr w:name="phonenumber" w:val="$6759"/>
                <w:attr w:uri="urn:schemas-microsoft-com:office:office" w:name="ls" w:val="trans"/>
              </w:smartTagPr>
              <w:r w:rsidRPr="007F7D33">
                <w:rPr>
                  <w:rFonts w:ascii="Arial" w:hAnsi="Arial" w:cs="Arial"/>
                  <w:szCs w:val="24"/>
                </w:rPr>
                <w:t>705-759-2554</w:t>
              </w:r>
            </w:smartTag>
            <w:r w:rsidRPr="007F7D33">
              <w:rPr>
                <w:rFonts w:ascii="Arial" w:hAnsi="Arial" w:cs="Arial"/>
                <w:szCs w:val="24"/>
              </w:rPr>
              <w:t>, ext. 2592 – Office E4630</w:t>
            </w:r>
          </w:p>
        </w:tc>
      </w:tr>
      <w:tr w:rsidR="003C625B" w:rsidTr="00585092">
        <w:tblPrEx>
          <w:tblCellMar>
            <w:top w:w="0" w:type="dxa"/>
            <w:bottom w:w="0" w:type="dxa"/>
          </w:tblCellMar>
        </w:tblPrEx>
        <w:tc>
          <w:tcPr>
            <w:tcW w:w="2518" w:type="dxa"/>
          </w:tcPr>
          <w:p w:rsidR="003C625B" w:rsidRDefault="003C625B">
            <w:pPr>
              <w:rPr>
                <w:rFonts w:ascii="Arial" w:hAnsi="Arial"/>
                <w:b/>
                <w:lang w:val="en-GB"/>
              </w:rPr>
            </w:pPr>
            <w:r>
              <w:rPr>
                <w:rFonts w:ascii="Arial" w:hAnsi="Arial"/>
                <w:b/>
                <w:lang w:val="en-GB"/>
              </w:rPr>
              <w:t>DATE:</w:t>
            </w:r>
          </w:p>
          <w:p w:rsidR="003C625B" w:rsidRDefault="003C625B">
            <w:pPr>
              <w:rPr>
                <w:rFonts w:ascii="Arial" w:hAnsi="Arial"/>
              </w:rPr>
            </w:pPr>
          </w:p>
        </w:tc>
        <w:tc>
          <w:tcPr>
            <w:tcW w:w="1460" w:type="dxa"/>
          </w:tcPr>
          <w:p w:rsidR="003C625B" w:rsidRPr="007F7D33" w:rsidRDefault="003C625B" w:rsidP="009C5D0B">
            <w:pPr>
              <w:rPr>
                <w:rFonts w:ascii="Arial" w:hAnsi="Arial" w:cs="Arial"/>
                <w:szCs w:val="24"/>
              </w:rPr>
            </w:pPr>
            <w:smartTag w:uri="urn:schemas-microsoft-com:office:smarttags" w:element="date">
              <w:smartTagPr>
                <w:attr w:name="Year" w:val="09"/>
                <w:attr w:name="Day" w:val="01"/>
                <w:attr w:name="Month" w:val="01"/>
                <w:attr w:name="ls" w:val="trans"/>
              </w:smartTagPr>
              <w:r w:rsidRPr="007F7D33">
                <w:rPr>
                  <w:rFonts w:ascii="Arial" w:hAnsi="Arial" w:cs="Arial"/>
                  <w:szCs w:val="24"/>
                </w:rPr>
                <w:t>01/01/09</w:t>
              </w:r>
            </w:smartTag>
          </w:p>
        </w:tc>
        <w:tc>
          <w:tcPr>
            <w:tcW w:w="3690" w:type="dxa"/>
            <w:gridSpan w:val="3"/>
          </w:tcPr>
          <w:p w:rsidR="003C625B" w:rsidRPr="007F7D33" w:rsidRDefault="003C625B" w:rsidP="009C5D0B">
            <w:pPr>
              <w:rPr>
                <w:rFonts w:ascii="Arial" w:hAnsi="Arial" w:cs="Arial"/>
                <w:szCs w:val="24"/>
              </w:rPr>
            </w:pPr>
            <w:r w:rsidRPr="007F7D33">
              <w:rPr>
                <w:rFonts w:ascii="Arial" w:hAnsi="Arial" w:cs="Arial"/>
                <w:b/>
                <w:szCs w:val="24"/>
                <w:lang w:val="en-GB"/>
              </w:rPr>
              <w:t>PREVIOUS OUTLINE DATED:</w:t>
            </w:r>
          </w:p>
        </w:tc>
        <w:tc>
          <w:tcPr>
            <w:tcW w:w="1371" w:type="dxa"/>
          </w:tcPr>
          <w:p w:rsidR="003C625B" w:rsidRPr="007F7D33" w:rsidRDefault="003C625B" w:rsidP="009C5D0B">
            <w:pPr>
              <w:rPr>
                <w:rFonts w:ascii="Arial" w:hAnsi="Arial" w:cs="Arial"/>
                <w:szCs w:val="24"/>
              </w:rPr>
            </w:pPr>
            <w:smartTag w:uri="urn:schemas-microsoft-com:office:smarttags" w:element="date">
              <w:smartTagPr>
                <w:attr w:name="Year" w:val="09"/>
                <w:attr w:name="Day" w:val="01"/>
                <w:attr w:name="Month" w:val="01"/>
                <w:attr w:name="ls" w:val="trans"/>
              </w:smartTagPr>
              <w:r w:rsidRPr="007F7D33">
                <w:rPr>
                  <w:rFonts w:ascii="Arial" w:hAnsi="Arial" w:cs="Arial"/>
                  <w:szCs w:val="24"/>
                </w:rPr>
                <w:t>01/01/09</w:t>
              </w:r>
            </w:smartTag>
          </w:p>
        </w:tc>
      </w:tr>
      <w:tr w:rsidR="003C625B" w:rsidTr="00585092">
        <w:tblPrEx>
          <w:tblCellMar>
            <w:top w:w="0" w:type="dxa"/>
            <w:bottom w:w="0" w:type="dxa"/>
          </w:tblCellMar>
        </w:tblPrEx>
        <w:trPr>
          <w:cantSplit/>
        </w:trPr>
        <w:tc>
          <w:tcPr>
            <w:tcW w:w="2518" w:type="dxa"/>
          </w:tcPr>
          <w:p w:rsidR="003C625B" w:rsidRDefault="003C625B">
            <w:pPr>
              <w:rPr>
                <w:rFonts w:ascii="Arial" w:hAnsi="Arial"/>
              </w:rPr>
            </w:pPr>
            <w:r>
              <w:rPr>
                <w:rFonts w:ascii="Arial" w:hAnsi="Arial"/>
                <w:b/>
                <w:lang w:val="en-GB"/>
              </w:rPr>
              <w:t>APPROVED:</w:t>
            </w:r>
          </w:p>
        </w:tc>
        <w:tc>
          <w:tcPr>
            <w:tcW w:w="5150" w:type="dxa"/>
            <w:gridSpan w:val="4"/>
          </w:tcPr>
          <w:p w:rsidR="003C625B" w:rsidRPr="007F7D33" w:rsidRDefault="003C625B" w:rsidP="009C5D0B">
            <w:pPr>
              <w:jc w:val="center"/>
              <w:rPr>
                <w:rFonts w:ascii="Arial" w:hAnsi="Arial" w:cs="Arial"/>
                <w:szCs w:val="24"/>
              </w:rPr>
            </w:pPr>
          </w:p>
        </w:tc>
        <w:tc>
          <w:tcPr>
            <w:tcW w:w="1371" w:type="dxa"/>
          </w:tcPr>
          <w:p w:rsidR="003C625B" w:rsidRPr="007F7D33" w:rsidRDefault="003C625B" w:rsidP="009C5D0B">
            <w:pPr>
              <w:jc w:val="center"/>
              <w:rPr>
                <w:rFonts w:ascii="Arial" w:hAnsi="Arial" w:cs="Arial"/>
                <w:szCs w:val="24"/>
              </w:rPr>
            </w:pPr>
          </w:p>
        </w:tc>
      </w:tr>
      <w:tr w:rsidR="003C625B" w:rsidTr="00585092">
        <w:tblPrEx>
          <w:tblCellMar>
            <w:top w:w="0" w:type="dxa"/>
            <w:bottom w:w="0" w:type="dxa"/>
          </w:tblCellMar>
        </w:tblPrEx>
        <w:trPr>
          <w:cantSplit/>
        </w:trPr>
        <w:tc>
          <w:tcPr>
            <w:tcW w:w="2518" w:type="dxa"/>
          </w:tcPr>
          <w:p w:rsidR="003C625B" w:rsidRDefault="003C625B">
            <w:pPr>
              <w:rPr>
                <w:rFonts w:ascii="Arial" w:hAnsi="Arial"/>
              </w:rPr>
            </w:pPr>
          </w:p>
        </w:tc>
        <w:tc>
          <w:tcPr>
            <w:tcW w:w="5150" w:type="dxa"/>
            <w:gridSpan w:val="4"/>
          </w:tcPr>
          <w:p w:rsidR="003C625B" w:rsidRPr="007F7D33" w:rsidRDefault="003C625B" w:rsidP="009C5D0B">
            <w:pPr>
              <w:pStyle w:val="Heading2"/>
              <w:rPr>
                <w:rFonts w:ascii="Arial" w:hAnsi="Arial" w:cs="Arial"/>
                <w:szCs w:val="24"/>
                <w:lang w:val="en-US"/>
              </w:rPr>
            </w:pPr>
            <w:r w:rsidRPr="007F7D33">
              <w:rPr>
                <w:rFonts w:ascii="Arial" w:hAnsi="Arial" w:cs="Arial"/>
                <w:szCs w:val="24"/>
                <w:lang w:val="en-US"/>
              </w:rPr>
              <w:t>__________________________________</w:t>
            </w:r>
          </w:p>
          <w:p w:rsidR="003C625B" w:rsidRPr="007F7D33" w:rsidRDefault="003C625B" w:rsidP="009C5D0B">
            <w:pPr>
              <w:pStyle w:val="Heading2"/>
              <w:rPr>
                <w:rFonts w:ascii="Arial" w:hAnsi="Arial" w:cs="Arial"/>
                <w:szCs w:val="24"/>
                <w:lang w:val="en-US"/>
              </w:rPr>
            </w:pPr>
            <w:r w:rsidRPr="007F7D33">
              <w:rPr>
                <w:rFonts w:ascii="Arial" w:hAnsi="Arial" w:cs="Arial"/>
                <w:szCs w:val="24"/>
                <w:lang w:val="en-US"/>
              </w:rPr>
              <w:t>CHAIR</w:t>
            </w:r>
          </w:p>
        </w:tc>
        <w:tc>
          <w:tcPr>
            <w:tcW w:w="1371" w:type="dxa"/>
          </w:tcPr>
          <w:p w:rsidR="003C625B" w:rsidRPr="007F7D33" w:rsidRDefault="003C625B" w:rsidP="003C625B">
            <w:pPr>
              <w:rPr>
                <w:rFonts w:ascii="Arial" w:hAnsi="Arial" w:cs="Arial"/>
                <w:b/>
                <w:szCs w:val="24"/>
                <w:lang w:val="en-GB"/>
              </w:rPr>
            </w:pPr>
            <w:r w:rsidRPr="007F7D33">
              <w:rPr>
                <w:rFonts w:ascii="Arial" w:hAnsi="Arial" w:cs="Arial"/>
                <w:b/>
                <w:szCs w:val="24"/>
                <w:lang w:val="en-GB"/>
              </w:rPr>
              <w:t>_______</w:t>
            </w:r>
          </w:p>
          <w:p w:rsidR="003C625B" w:rsidRPr="007F7D33" w:rsidRDefault="003C625B" w:rsidP="003C625B">
            <w:pPr>
              <w:pStyle w:val="Heading2"/>
              <w:rPr>
                <w:rFonts w:ascii="Arial" w:hAnsi="Arial" w:cs="Arial"/>
                <w:szCs w:val="24"/>
                <w:lang w:val="en-US"/>
              </w:rPr>
            </w:pPr>
            <w:r w:rsidRPr="007F7D33">
              <w:rPr>
                <w:rFonts w:ascii="Arial" w:hAnsi="Arial" w:cs="Arial"/>
                <w:szCs w:val="24"/>
              </w:rPr>
              <w:t>DATE</w:t>
            </w:r>
          </w:p>
        </w:tc>
      </w:tr>
      <w:tr w:rsidR="003C625B" w:rsidTr="00585092">
        <w:tblPrEx>
          <w:tblCellMar>
            <w:top w:w="0" w:type="dxa"/>
            <w:bottom w:w="0" w:type="dxa"/>
          </w:tblCellMar>
        </w:tblPrEx>
        <w:trPr>
          <w:cantSplit/>
        </w:trPr>
        <w:tc>
          <w:tcPr>
            <w:tcW w:w="2518" w:type="dxa"/>
          </w:tcPr>
          <w:p w:rsidR="003C625B" w:rsidRDefault="003C625B">
            <w:pPr>
              <w:rPr>
                <w:rFonts w:ascii="Arial" w:hAnsi="Arial"/>
                <w:b/>
                <w:lang w:val="en-GB"/>
              </w:rPr>
            </w:pPr>
            <w:r>
              <w:rPr>
                <w:rFonts w:ascii="Arial" w:hAnsi="Arial"/>
                <w:b/>
                <w:lang w:val="en-GB"/>
              </w:rPr>
              <w:t>TOTAL CREDITS:</w:t>
            </w:r>
          </w:p>
          <w:p w:rsidR="003C625B" w:rsidRDefault="003C625B">
            <w:pPr>
              <w:rPr>
                <w:rFonts w:ascii="Arial" w:hAnsi="Arial"/>
              </w:rPr>
            </w:pPr>
          </w:p>
        </w:tc>
        <w:tc>
          <w:tcPr>
            <w:tcW w:w="6521" w:type="dxa"/>
            <w:gridSpan w:val="5"/>
          </w:tcPr>
          <w:p w:rsidR="003C625B" w:rsidRPr="007F7D33" w:rsidRDefault="003C625B" w:rsidP="009C5D0B">
            <w:pPr>
              <w:rPr>
                <w:rFonts w:ascii="Arial" w:hAnsi="Arial" w:cs="Arial"/>
                <w:szCs w:val="24"/>
              </w:rPr>
            </w:pPr>
            <w:r w:rsidRPr="007F7D33">
              <w:rPr>
                <w:rFonts w:ascii="Arial" w:hAnsi="Arial" w:cs="Arial"/>
                <w:szCs w:val="24"/>
              </w:rPr>
              <w:t>2</w:t>
            </w:r>
          </w:p>
        </w:tc>
      </w:tr>
      <w:tr w:rsidR="003C625B" w:rsidTr="00585092">
        <w:tblPrEx>
          <w:tblCellMar>
            <w:top w:w="0" w:type="dxa"/>
            <w:bottom w:w="0" w:type="dxa"/>
          </w:tblCellMar>
        </w:tblPrEx>
        <w:trPr>
          <w:cantSplit/>
        </w:trPr>
        <w:tc>
          <w:tcPr>
            <w:tcW w:w="2518" w:type="dxa"/>
          </w:tcPr>
          <w:p w:rsidR="003C625B" w:rsidRDefault="003C625B">
            <w:pPr>
              <w:rPr>
                <w:rFonts w:ascii="Arial" w:hAnsi="Arial"/>
                <w:b/>
                <w:lang w:val="en-GB"/>
              </w:rPr>
            </w:pPr>
            <w:r>
              <w:rPr>
                <w:rFonts w:ascii="Arial" w:hAnsi="Arial"/>
                <w:b/>
                <w:lang w:val="en-GB"/>
              </w:rPr>
              <w:t>PREREQUISITE(S):</w:t>
            </w:r>
          </w:p>
          <w:p w:rsidR="003C625B" w:rsidRDefault="003C625B">
            <w:pPr>
              <w:rPr>
                <w:rFonts w:ascii="Arial" w:hAnsi="Arial"/>
              </w:rPr>
            </w:pPr>
          </w:p>
        </w:tc>
        <w:tc>
          <w:tcPr>
            <w:tcW w:w="6521" w:type="dxa"/>
            <w:gridSpan w:val="5"/>
          </w:tcPr>
          <w:p w:rsidR="003C625B" w:rsidRPr="007F7D33" w:rsidRDefault="003C625B" w:rsidP="009C5D0B">
            <w:pPr>
              <w:rPr>
                <w:rFonts w:ascii="Arial" w:hAnsi="Arial" w:cs="Arial"/>
                <w:szCs w:val="24"/>
              </w:rPr>
            </w:pPr>
            <w:r w:rsidRPr="007F7D33">
              <w:rPr>
                <w:rFonts w:ascii="Arial" w:hAnsi="Arial" w:cs="Arial"/>
                <w:szCs w:val="24"/>
              </w:rPr>
              <w:t>None</w:t>
            </w:r>
          </w:p>
        </w:tc>
      </w:tr>
      <w:tr w:rsidR="003C625B" w:rsidTr="00585092">
        <w:tblPrEx>
          <w:tblCellMar>
            <w:top w:w="0" w:type="dxa"/>
            <w:bottom w:w="0" w:type="dxa"/>
          </w:tblCellMar>
        </w:tblPrEx>
        <w:trPr>
          <w:cantSplit/>
        </w:trPr>
        <w:tc>
          <w:tcPr>
            <w:tcW w:w="2518" w:type="dxa"/>
          </w:tcPr>
          <w:p w:rsidR="003C625B" w:rsidRDefault="003C625B">
            <w:pPr>
              <w:rPr>
                <w:rFonts w:ascii="Arial" w:hAnsi="Arial"/>
                <w:b/>
                <w:lang w:val="en-GB"/>
              </w:rPr>
            </w:pPr>
            <w:r>
              <w:rPr>
                <w:rFonts w:ascii="Arial" w:hAnsi="Arial"/>
                <w:b/>
                <w:lang w:val="en-GB"/>
              </w:rPr>
              <w:t>HOURS/WEEK:</w:t>
            </w:r>
          </w:p>
          <w:p w:rsidR="003C625B" w:rsidRDefault="003C625B">
            <w:pPr>
              <w:rPr>
                <w:rFonts w:ascii="Arial" w:hAnsi="Arial"/>
              </w:rPr>
            </w:pPr>
          </w:p>
        </w:tc>
        <w:tc>
          <w:tcPr>
            <w:tcW w:w="6521" w:type="dxa"/>
            <w:gridSpan w:val="5"/>
          </w:tcPr>
          <w:p w:rsidR="003C625B" w:rsidRPr="007F7D33" w:rsidRDefault="003C625B" w:rsidP="009C5D0B">
            <w:pPr>
              <w:rPr>
                <w:rFonts w:ascii="Arial" w:hAnsi="Arial" w:cs="Arial"/>
                <w:szCs w:val="24"/>
              </w:rPr>
            </w:pPr>
            <w:r w:rsidRPr="007F7D33">
              <w:rPr>
                <w:rFonts w:ascii="Arial" w:hAnsi="Arial" w:cs="Arial"/>
                <w:szCs w:val="24"/>
              </w:rPr>
              <w:t>2</w:t>
            </w:r>
          </w:p>
        </w:tc>
      </w:tr>
      <w:tr w:rsidR="00D1300B" w:rsidTr="00585092">
        <w:tblPrEx>
          <w:tblCellMar>
            <w:top w:w="0" w:type="dxa"/>
            <w:bottom w:w="0" w:type="dxa"/>
          </w:tblCellMar>
        </w:tblPrEx>
        <w:trPr>
          <w:cantSplit/>
        </w:trPr>
        <w:tc>
          <w:tcPr>
            <w:tcW w:w="9039"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585092">
        <w:tblPrEx>
          <w:tblCellMar>
            <w:top w:w="0" w:type="dxa"/>
            <w:bottom w:w="0" w:type="dxa"/>
          </w:tblCellMar>
        </w:tblPrEx>
        <w:trPr>
          <w:cantSplit/>
        </w:trPr>
        <w:tc>
          <w:tcPr>
            <w:tcW w:w="9039" w:type="dxa"/>
            <w:gridSpan w:val="6"/>
          </w:tcPr>
          <w:p w:rsidR="00D1300B" w:rsidRDefault="00D1300B" w:rsidP="0089729A">
            <w:pPr>
              <w:pStyle w:val="Heading2"/>
              <w:tabs>
                <w:tab w:val="center" w:pos="4560"/>
              </w:tabs>
              <w:rPr>
                <w:rFonts w:ascii="Arial" w:hAnsi="Arial"/>
                <w:b w:val="0"/>
              </w:rPr>
            </w:pPr>
            <w:r>
              <w:rPr>
                <w:rFonts w:ascii="Arial" w:hAnsi="Arial"/>
                <w:b w:val="0"/>
                <w:i/>
              </w:rPr>
              <w:t xml:space="preserve">For additional information, please contact </w:t>
            </w:r>
            <w:r w:rsidR="0089729A">
              <w:rPr>
                <w:rFonts w:ascii="Arial" w:hAnsi="Arial"/>
                <w:b w:val="0"/>
                <w:i/>
              </w:rPr>
              <w:t xml:space="preserve">Penny Perrier, </w:t>
            </w:r>
            <w:r w:rsidR="003D0B70">
              <w:rPr>
                <w:rFonts w:ascii="Arial" w:hAnsi="Arial"/>
                <w:b w:val="0"/>
                <w:i/>
              </w:rPr>
              <w:t>Chair</w:t>
            </w:r>
          </w:p>
        </w:tc>
      </w:tr>
      <w:tr w:rsidR="00D1300B" w:rsidTr="00585092">
        <w:tblPrEx>
          <w:tblCellMar>
            <w:top w:w="0" w:type="dxa"/>
            <w:bottom w:w="0" w:type="dxa"/>
          </w:tblCellMar>
        </w:tblPrEx>
        <w:trPr>
          <w:cantSplit/>
        </w:trPr>
        <w:tc>
          <w:tcPr>
            <w:tcW w:w="9039" w:type="dxa"/>
            <w:gridSpan w:val="6"/>
          </w:tcPr>
          <w:p w:rsidR="00D1300B" w:rsidRDefault="00D1300B" w:rsidP="00DC6699">
            <w:pPr>
              <w:tabs>
                <w:tab w:val="center" w:pos="4560"/>
              </w:tabs>
              <w:jc w:val="center"/>
              <w:rPr>
                <w:rFonts w:ascii="Arial" w:hAnsi="Arial"/>
                <w:i/>
                <w:lang w:val="en-GB"/>
              </w:rPr>
            </w:pPr>
            <w:r>
              <w:rPr>
                <w:rFonts w:ascii="Arial" w:hAnsi="Arial"/>
                <w:i/>
                <w:lang w:val="en-GB"/>
              </w:rPr>
              <w:t xml:space="preserve">School of </w:t>
            </w:r>
            <w:r w:rsidR="0089729A">
              <w:rPr>
                <w:rFonts w:ascii="Arial" w:hAnsi="Arial"/>
                <w:i/>
                <w:lang w:val="en-GB"/>
              </w:rPr>
              <w:t>Business</w:t>
            </w:r>
          </w:p>
        </w:tc>
      </w:tr>
      <w:tr w:rsidR="00D1300B" w:rsidTr="00585092">
        <w:tblPrEx>
          <w:tblCellMar>
            <w:top w:w="0" w:type="dxa"/>
            <w:bottom w:w="0" w:type="dxa"/>
          </w:tblCellMar>
        </w:tblPrEx>
        <w:trPr>
          <w:cantSplit/>
        </w:trPr>
        <w:tc>
          <w:tcPr>
            <w:tcW w:w="9039" w:type="dxa"/>
            <w:gridSpan w:val="6"/>
          </w:tcPr>
          <w:p w:rsidR="00D1300B" w:rsidRDefault="00D1300B">
            <w:pPr>
              <w:tabs>
                <w:tab w:val="center" w:pos="4560"/>
              </w:tabs>
              <w:jc w:val="center"/>
              <w:rPr>
                <w:rFonts w:ascii="Arial" w:hAnsi="Arial"/>
              </w:rPr>
            </w:pPr>
            <w:smartTag w:uri="urn:schemas-microsoft-com:office:smarttags" w:element="phone">
              <w:smartTagPr>
                <w:attr w:name="phonenumber" w:val="$6759"/>
                <w:attr w:uri="urn:schemas-microsoft-com:office:office" w:name="ls" w:val="trans"/>
              </w:smartTagPr>
              <w:r>
                <w:rPr>
                  <w:rFonts w:ascii="Arial" w:hAnsi="Arial"/>
                  <w:i/>
                  <w:lang w:val="en-GB"/>
                </w:rPr>
                <w:t xml:space="preserve">(705) </w:t>
              </w:r>
              <w:smartTag w:uri="urn:schemas-microsoft-com:office:smarttags" w:element="phone">
                <w:smartTagPr>
                  <w:attr w:name="phonenumber" w:val="$6759 "/>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89729A">
              <w:rPr>
                <w:rFonts w:ascii="Arial" w:hAnsi="Arial"/>
                <w:i/>
                <w:lang w:val="en-GB"/>
              </w:rPr>
              <w:t>2745</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blPrEx>
          <w:tblCellMar>
            <w:top w:w="0" w:type="dxa"/>
            <w:bottom w:w="0" w:type="dxa"/>
          </w:tblCellMar>
        </w:tblPrEx>
        <w:tc>
          <w:tcPr>
            <w:tcW w:w="675" w:type="dxa"/>
          </w:tcPr>
          <w:p w:rsidR="00D1300B" w:rsidRDefault="00D1300B">
            <w:pPr>
              <w:rPr>
                <w:rFonts w:ascii="Arial" w:hAnsi="Arial"/>
                <w:b/>
              </w:rPr>
            </w:pPr>
            <w:r>
              <w:rPr>
                <w:rFonts w:ascii="Arial" w:hAnsi="Arial"/>
                <w:b/>
              </w:rPr>
              <w:t>I.</w:t>
            </w:r>
          </w:p>
        </w:tc>
        <w:tc>
          <w:tcPr>
            <w:tcW w:w="8181" w:type="dxa"/>
          </w:tcPr>
          <w:p w:rsidR="003C625B" w:rsidRDefault="00D1300B" w:rsidP="003C625B">
            <w:pPr>
              <w:rPr>
                <w:rFonts w:ascii="Arial" w:hAnsi="Arial"/>
                <w:b/>
              </w:rPr>
            </w:pPr>
            <w:r>
              <w:rPr>
                <w:rFonts w:ascii="Arial" w:hAnsi="Arial"/>
                <w:b/>
              </w:rPr>
              <w:t>COURSE DESCRIPTION:</w:t>
            </w:r>
            <w:r w:rsidR="00585092">
              <w:rPr>
                <w:rFonts w:ascii="Arial" w:hAnsi="Arial"/>
                <w:b/>
              </w:rPr>
              <w:t xml:space="preserve">  </w:t>
            </w:r>
          </w:p>
          <w:p w:rsidR="003C625B" w:rsidRPr="007F7D33" w:rsidRDefault="003C625B" w:rsidP="003C625B">
            <w:pPr>
              <w:rPr>
                <w:rFonts w:ascii="Arial" w:hAnsi="Arial" w:cs="Arial"/>
                <w:b/>
                <w:szCs w:val="24"/>
              </w:rPr>
            </w:pPr>
          </w:p>
          <w:p w:rsidR="003C625B" w:rsidRPr="007F7D33" w:rsidRDefault="003C625B" w:rsidP="003C625B">
            <w:pPr>
              <w:rPr>
                <w:rFonts w:ascii="Arial" w:hAnsi="Arial" w:cs="Arial"/>
                <w:szCs w:val="24"/>
              </w:rPr>
            </w:pPr>
            <w:r w:rsidRPr="007F7D33">
              <w:rPr>
                <w:rFonts w:ascii="Arial" w:hAnsi="Arial" w:cs="Arial"/>
                <w:szCs w:val="24"/>
              </w:rPr>
              <w:t xml:space="preserve">This course provides participants with an introduction to bookkeeping as it applies to small business.  Students will learn the accounting equation, identify forms of business organizations, properly use debits and credits, and deal with the five </w:t>
            </w:r>
            <w:r w:rsidRPr="007F7D33">
              <w:rPr>
                <w:rFonts w:ascii="Arial" w:hAnsi="Arial" w:cs="Arial"/>
                <w:szCs w:val="24"/>
              </w:rPr>
              <w:lastRenderedPageBreak/>
              <w:t>categories of accounts. Students will set up company books, record transactions, calculate GST, PST and other source deductions and complete a company payroll.  Participants will also take books to a trial balance and create, understand and interpret financial statements.</w:t>
            </w:r>
          </w:p>
          <w:p w:rsidR="00D1300B" w:rsidRDefault="00D1300B" w:rsidP="00380A44">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blPrEx>
          <w:tblCellMar>
            <w:top w:w="0" w:type="dxa"/>
            <w:bottom w:w="0" w:type="dxa"/>
          </w:tblCellMar>
        </w:tblPrEx>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3C625B">
        <w:tblPrEx>
          <w:tblCellMar>
            <w:top w:w="0" w:type="dxa"/>
            <w:bottom w:w="0" w:type="dxa"/>
          </w:tblCellMar>
        </w:tblPrEx>
        <w:tc>
          <w:tcPr>
            <w:tcW w:w="675" w:type="dxa"/>
          </w:tcPr>
          <w:p w:rsidR="003C625B" w:rsidRDefault="003C625B">
            <w:pPr>
              <w:rPr>
                <w:rFonts w:ascii="Arial" w:hAnsi="Arial"/>
              </w:rPr>
            </w:pPr>
          </w:p>
        </w:tc>
        <w:tc>
          <w:tcPr>
            <w:tcW w:w="567" w:type="dxa"/>
          </w:tcPr>
          <w:p w:rsidR="003C625B" w:rsidRPr="007F7D33" w:rsidRDefault="003C625B" w:rsidP="009C5D0B">
            <w:pPr>
              <w:rPr>
                <w:rFonts w:ascii="Arial" w:hAnsi="Arial" w:cs="Arial"/>
                <w:szCs w:val="24"/>
              </w:rPr>
            </w:pPr>
            <w:r w:rsidRPr="007F7D33">
              <w:rPr>
                <w:rFonts w:ascii="Arial" w:hAnsi="Arial" w:cs="Arial"/>
                <w:szCs w:val="24"/>
              </w:rPr>
              <w:t>1.</w:t>
            </w:r>
          </w:p>
        </w:tc>
        <w:tc>
          <w:tcPr>
            <w:tcW w:w="7614" w:type="dxa"/>
          </w:tcPr>
          <w:p w:rsidR="003C625B" w:rsidRPr="007F7D33" w:rsidRDefault="003C625B" w:rsidP="009C5D0B">
            <w:pPr>
              <w:rPr>
                <w:rFonts w:ascii="Arial" w:hAnsi="Arial" w:cs="Arial"/>
                <w:szCs w:val="24"/>
              </w:rPr>
            </w:pPr>
            <w:r w:rsidRPr="007F7D33">
              <w:rPr>
                <w:rFonts w:ascii="Arial" w:hAnsi="Arial" w:cs="Arial"/>
                <w:szCs w:val="24"/>
              </w:rPr>
              <w:t xml:space="preserve">Demonstrate an understanding of what accounting is, setting up a business and financing a business venture. </w:t>
            </w:r>
          </w:p>
          <w:p w:rsidR="003C625B" w:rsidRPr="007F7D33" w:rsidRDefault="003C625B" w:rsidP="009C5D0B">
            <w:pPr>
              <w:rPr>
                <w:rFonts w:ascii="Arial" w:hAnsi="Arial" w:cs="Arial"/>
                <w:szCs w:val="24"/>
              </w:rPr>
            </w:pPr>
          </w:p>
        </w:tc>
      </w:tr>
      <w:tr w:rsidR="003C625B">
        <w:tblPrEx>
          <w:tblCellMar>
            <w:top w:w="0" w:type="dxa"/>
            <w:bottom w:w="0" w:type="dxa"/>
          </w:tblCellMar>
        </w:tblPrEx>
        <w:tc>
          <w:tcPr>
            <w:tcW w:w="675" w:type="dxa"/>
          </w:tcPr>
          <w:p w:rsidR="003C625B" w:rsidRDefault="003C625B">
            <w:pPr>
              <w:rPr>
                <w:rFonts w:ascii="Arial" w:hAnsi="Arial"/>
              </w:rPr>
            </w:pPr>
          </w:p>
        </w:tc>
        <w:tc>
          <w:tcPr>
            <w:tcW w:w="567" w:type="dxa"/>
          </w:tcPr>
          <w:p w:rsidR="003C625B" w:rsidRPr="007F7D33" w:rsidRDefault="003C625B" w:rsidP="009C5D0B">
            <w:pPr>
              <w:rPr>
                <w:rFonts w:ascii="Arial" w:hAnsi="Arial" w:cs="Arial"/>
                <w:szCs w:val="24"/>
              </w:rPr>
            </w:pPr>
          </w:p>
        </w:tc>
        <w:tc>
          <w:tcPr>
            <w:tcW w:w="7614" w:type="dxa"/>
          </w:tcPr>
          <w:p w:rsidR="003C625B" w:rsidRPr="007F7D33" w:rsidRDefault="003C625B" w:rsidP="009C5D0B">
            <w:pPr>
              <w:rPr>
                <w:rFonts w:ascii="Arial" w:hAnsi="Arial" w:cs="Arial"/>
                <w:szCs w:val="24"/>
                <w:u w:val="single"/>
              </w:rPr>
            </w:pPr>
            <w:r w:rsidRPr="007F7D33">
              <w:rPr>
                <w:rFonts w:ascii="Arial" w:hAnsi="Arial" w:cs="Arial"/>
                <w:szCs w:val="24"/>
                <w:u w:val="single"/>
              </w:rPr>
              <w:t>Potential Elements of the Performance:</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Define bookkeeping as it relates to business and personal levels</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 xml:space="preserve">Identify the need for bookkeeping and the use of accounting information in decision making. </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 xml:space="preserve">Correctly identify the three forms of business organization </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Analyze the advantages and disadvantages of the various types of business ownership.</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Explain the basic differences between a service business and a merchandising business.</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Assess the sources of funds available to finance a service business and evaluate the costs of borrowing.</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Define collateral to secure business and personal financing.</w:t>
            </w:r>
          </w:p>
          <w:p w:rsidR="003C625B" w:rsidRPr="007F7D33" w:rsidRDefault="003C625B" w:rsidP="00350479">
            <w:pPr>
              <w:rPr>
                <w:rFonts w:ascii="Arial" w:hAnsi="Arial" w:cs="Arial"/>
                <w:szCs w:val="24"/>
              </w:rPr>
            </w:pPr>
          </w:p>
        </w:tc>
      </w:tr>
      <w:tr w:rsidR="003C625B">
        <w:tblPrEx>
          <w:tblCellMar>
            <w:top w:w="0" w:type="dxa"/>
            <w:bottom w:w="0" w:type="dxa"/>
          </w:tblCellMar>
        </w:tblPrEx>
        <w:tc>
          <w:tcPr>
            <w:tcW w:w="675" w:type="dxa"/>
          </w:tcPr>
          <w:p w:rsidR="003C625B" w:rsidRDefault="003C625B">
            <w:pPr>
              <w:rPr>
                <w:rFonts w:ascii="Arial" w:hAnsi="Arial"/>
              </w:rPr>
            </w:pPr>
          </w:p>
        </w:tc>
        <w:tc>
          <w:tcPr>
            <w:tcW w:w="567" w:type="dxa"/>
          </w:tcPr>
          <w:p w:rsidR="003C625B" w:rsidRPr="007F7D33" w:rsidRDefault="003C625B" w:rsidP="009C5D0B">
            <w:pPr>
              <w:rPr>
                <w:rFonts w:ascii="Arial" w:hAnsi="Arial" w:cs="Arial"/>
                <w:szCs w:val="24"/>
              </w:rPr>
            </w:pPr>
            <w:r w:rsidRPr="007F7D33">
              <w:rPr>
                <w:rFonts w:ascii="Arial" w:hAnsi="Arial" w:cs="Arial"/>
                <w:szCs w:val="24"/>
              </w:rPr>
              <w:t>2.</w:t>
            </w:r>
          </w:p>
        </w:tc>
        <w:tc>
          <w:tcPr>
            <w:tcW w:w="7614" w:type="dxa"/>
          </w:tcPr>
          <w:p w:rsidR="003C625B" w:rsidRPr="007F7D33" w:rsidRDefault="003C625B" w:rsidP="009C5D0B">
            <w:pPr>
              <w:rPr>
                <w:rFonts w:ascii="Arial" w:hAnsi="Arial" w:cs="Arial"/>
                <w:szCs w:val="24"/>
              </w:rPr>
            </w:pPr>
            <w:r w:rsidRPr="007F7D33">
              <w:rPr>
                <w:rFonts w:ascii="Arial" w:hAnsi="Arial" w:cs="Arial"/>
                <w:szCs w:val="24"/>
              </w:rPr>
              <w:t>Apply the recording and reporting process in manual accounting.  Explain the importance of financial statements in the decision-making process.</w:t>
            </w:r>
          </w:p>
          <w:p w:rsidR="003C625B" w:rsidRPr="007F7D33" w:rsidRDefault="003C625B" w:rsidP="009C5D0B">
            <w:pPr>
              <w:rPr>
                <w:rFonts w:ascii="Arial" w:hAnsi="Arial" w:cs="Arial"/>
                <w:szCs w:val="24"/>
              </w:rPr>
            </w:pPr>
          </w:p>
        </w:tc>
      </w:tr>
      <w:tr w:rsidR="003C625B">
        <w:tblPrEx>
          <w:tblCellMar>
            <w:top w:w="0" w:type="dxa"/>
            <w:bottom w:w="0" w:type="dxa"/>
          </w:tblCellMar>
        </w:tblPrEx>
        <w:tc>
          <w:tcPr>
            <w:tcW w:w="675" w:type="dxa"/>
          </w:tcPr>
          <w:p w:rsidR="003C625B" w:rsidRDefault="003C625B">
            <w:pPr>
              <w:rPr>
                <w:rFonts w:ascii="Arial" w:hAnsi="Arial"/>
              </w:rPr>
            </w:pPr>
          </w:p>
        </w:tc>
        <w:tc>
          <w:tcPr>
            <w:tcW w:w="567" w:type="dxa"/>
          </w:tcPr>
          <w:p w:rsidR="003C625B" w:rsidRPr="007F7D33" w:rsidRDefault="003C625B" w:rsidP="009C5D0B">
            <w:pPr>
              <w:rPr>
                <w:rFonts w:ascii="Arial" w:hAnsi="Arial" w:cs="Arial"/>
                <w:szCs w:val="24"/>
              </w:rPr>
            </w:pPr>
          </w:p>
        </w:tc>
        <w:tc>
          <w:tcPr>
            <w:tcW w:w="7614" w:type="dxa"/>
          </w:tcPr>
          <w:p w:rsidR="003C625B" w:rsidRPr="007F7D33" w:rsidRDefault="003C625B" w:rsidP="009C5D0B">
            <w:pPr>
              <w:rPr>
                <w:rFonts w:ascii="Arial" w:hAnsi="Arial" w:cs="Arial"/>
                <w:szCs w:val="24"/>
              </w:rPr>
            </w:pPr>
            <w:r w:rsidRPr="007F7D33">
              <w:rPr>
                <w:rFonts w:ascii="Arial" w:hAnsi="Arial" w:cs="Arial"/>
                <w:szCs w:val="24"/>
                <w:u w:val="single"/>
              </w:rPr>
              <w:t>Potential Elements of the Performance</w:t>
            </w:r>
            <w:r w:rsidRPr="007F7D33">
              <w:rPr>
                <w:rFonts w:ascii="Arial" w:hAnsi="Arial" w:cs="Arial"/>
                <w:szCs w:val="24"/>
              </w:rPr>
              <w:t>:</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Identify and use the five categories of accounts</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Differentiate between Assets and Expenses</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Know the meaning of debit and credit and use both correctly</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Demonstrate an understanding of the use of financial statements from different fiscal periods.</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Demonstrate an understanding of the guidelines, principles, and concepts of accounting.</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Describe the accounting cycle.</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Apply the recording and reporting process in manual accounting.</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Demonstrate the use of the double-entry system of bookkeeping</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Properly analyze transactions into the components</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Demonstrate how to record transactions in general journal format.</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Demonstrate how to post transactions to ledger accounts.</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Utilize a trial balance to verify accuracy</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Post to a ledger</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 xml:space="preserve">Examine the benefits of accounting software. </w:t>
            </w:r>
          </w:p>
          <w:p w:rsidR="003C625B" w:rsidRPr="007F7D33" w:rsidRDefault="003C625B" w:rsidP="00350479">
            <w:pPr>
              <w:rPr>
                <w:rFonts w:ascii="Arial" w:hAnsi="Arial" w:cs="Arial"/>
                <w:szCs w:val="24"/>
              </w:rPr>
            </w:pPr>
          </w:p>
        </w:tc>
      </w:tr>
      <w:tr w:rsidR="003C625B">
        <w:tblPrEx>
          <w:tblCellMar>
            <w:top w:w="0" w:type="dxa"/>
            <w:bottom w:w="0" w:type="dxa"/>
          </w:tblCellMar>
        </w:tblPrEx>
        <w:tc>
          <w:tcPr>
            <w:tcW w:w="675" w:type="dxa"/>
          </w:tcPr>
          <w:p w:rsidR="003C625B" w:rsidRDefault="003C625B">
            <w:pPr>
              <w:rPr>
                <w:rFonts w:ascii="Arial" w:hAnsi="Arial"/>
              </w:rPr>
            </w:pPr>
          </w:p>
        </w:tc>
        <w:tc>
          <w:tcPr>
            <w:tcW w:w="567" w:type="dxa"/>
          </w:tcPr>
          <w:p w:rsidR="003C625B" w:rsidRPr="007F7D33" w:rsidRDefault="003C625B" w:rsidP="009C5D0B">
            <w:pPr>
              <w:rPr>
                <w:rFonts w:ascii="Arial" w:hAnsi="Arial" w:cs="Arial"/>
                <w:szCs w:val="24"/>
              </w:rPr>
            </w:pPr>
            <w:r w:rsidRPr="007F7D33">
              <w:rPr>
                <w:rFonts w:ascii="Arial" w:hAnsi="Arial" w:cs="Arial"/>
                <w:szCs w:val="24"/>
              </w:rPr>
              <w:t>3.</w:t>
            </w:r>
          </w:p>
        </w:tc>
        <w:tc>
          <w:tcPr>
            <w:tcW w:w="7614" w:type="dxa"/>
          </w:tcPr>
          <w:p w:rsidR="003C625B" w:rsidRDefault="003C625B" w:rsidP="009C5D0B">
            <w:pPr>
              <w:rPr>
                <w:rFonts w:ascii="Arial" w:hAnsi="Arial" w:cs="Arial"/>
                <w:szCs w:val="24"/>
              </w:rPr>
            </w:pPr>
            <w:r>
              <w:rPr>
                <w:rFonts w:ascii="Arial" w:hAnsi="Arial" w:cs="Arial"/>
                <w:szCs w:val="24"/>
              </w:rPr>
              <w:t>Describe the basic accounting cycle for a service business and apply the recording and reporting processes in manual accounting.</w:t>
            </w:r>
          </w:p>
          <w:p w:rsidR="003C625B" w:rsidRPr="007F7D33" w:rsidRDefault="003C625B" w:rsidP="009C5D0B">
            <w:pPr>
              <w:rPr>
                <w:rFonts w:ascii="Arial" w:hAnsi="Arial" w:cs="Arial"/>
                <w:szCs w:val="24"/>
              </w:rPr>
            </w:pPr>
          </w:p>
        </w:tc>
      </w:tr>
      <w:tr w:rsidR="003C625B">
        <w:tblPrEx>
          <w:tblCellMar>
            <w:top w:w="0" w:type="dxa"/>
            <w:bottom w:w="0" w:type="dxa"/>
          </w:tblCellMar>
        </w:tblPrEx>
        <w:tc>
          <w:tcPr>
            <w:tcW w:w="675" w:type="dxa"/>
          </w:tcPr>
          <w:p w:rsidR="003C625B" w:rsidRDefault="003C625B">
            <w:pPr>
              <w:rPr>
                <w:rFonts w:ascii="Arial" w:hAnsi="Arial"/>
              </w:rPr>
            </w:pPr>
          </w:p>
        </w:tc>
        <w:tc>
          <w:tcPr>
            <w:tcW w:w="567" w:type="dxa"/>
          </w:tcPr>
          <w:p w:rsidR="003C625B" w:rsidRPr="007F7D33" w:rsidRDefault="003C625B" w:rsidP="009C5D0B">
            <w:pPr>
              <w:rPr>
                <w:rFonts w:ascii="Arial" w:hAnsi="Arial" w:cs="Arial"/>
                <w:szCs w:val="24"/>
              </w:rPr>
            </w:pPr>
          </w:p>
        </w:tc>
        <w:tc>
          <w:tcPr>
            <w:tcW w:w="7614" w:type="dxa"/>
          </w:tcPr>
          <w:p w:rsidR="003C625B" w:rsidRDefault="003C625B" w:rsidP="009C5D0B">
            <w:pPr>
              <w:rPr>
                <w:rFonts w:ascii="Arial" w:hAnsi="Arial" w:cs="Arial"/>
                <w:szCs w:val="24"/>
              </w:rPr>
            </w:pPr>
            <w:r w:rsidRPr="007F7D33">
              <w:rPr>
                <w:rFonts w:ascii="Arial" w:hAnsi="Arial" w:cs="Arial"/>
                <w:szCs w:val="24"/>
                <w:u w:val="single"/>
              </w:rPr>
              <w:t>Potential Elements of the Performance</w:t>
            </w:r>
            <w:r w:rsidRPr="007F7D33">
              <w:rPr>
                <w:rFonts w:ascii="Arial" w:hAnsi="Arial" w:cs="Arial"/>
                <w:szCs w:val="24"/>
              </w:rPr>
              <w:t>:</w:t>
            </w:r>
          </w:p>
          <w:p w:rsidR="003C625B" w:rsidRDefault="003C625B" w:rsidP="003C625B">
            <w:pPr>
              <w:numPr>
                <w:ilvl w:val="0"/>
                <w:numId w:val="16"/>
              </w:numPr>
              <w:rPr>
                <w:rFonts w:ascii="Arial" w:hAnsi="Arial" w:cs="Arial"/>
                <w:szCs w:val="24"/>
              </w:rPr>
            </w:pPr>
            <w:r>
              <w:rPr>
                <w:rFonts w:ascii="Arial" w:hAnsi="Arial" w:cs="Arial"/>
                <w:szCs w:val="24"/>
              </w:rPr>
              <w:t>Describe the steps in the accounting cycle for a service business.</w:t>
            </w:r>
          </w:p>
          <w:p w:rsidR="003C625B" w:rsidRDefault="003C625B" w:rsidP="003C625B">
            <w:pPr>
              <w:numPr>
                <w:ilvl w:val="0"/>
                <w:numId w:val="16"/>
              </w:numPr>
              <w:rPr>
                <w:rFonts w:ascii="Arial" w:hAnsi="Arial" w:cs="Arial"/>
                <w:szCs w:val="24"/>
              </w:rPr>
            </w:pPr>
            <w:r>
              <w:rPr>
                <w:rFonts w:ascii="Arial" w:hAnsi="Arial" w:cs="Arial"/>
                <w:szCs w:val="24"/>
              </w:rPr>
              <w:t>Describe the benefits of a good accounting system.</w:t>
            </w:r>
          </w:p>
          <w:p w:rsidR="003C625B" w:rsidRDefault="003C625B" w:rsidP="003C625B">
            <w:pPr>
              <w:numPr>
                <w:ilvl w:val="0"/>
                <w:numId w:val="16"/>
              </w:numPr>
              <w:rPr>
                <w:rFonts w:ascii="Arial" w:hAnsi="Arial" w:cs="Arial"/>
                <w:szCs w:val="24"/>
              </w:rPr>
            </w:pPr>
            <w:r>
              <w:rPr>
                <w:rFonts w:ascii="Arial" w:hAnsi="Arial" w:cs="Arial"/>
                <w:szCs w:val="24"/>
              </w:rPr>
              <w:t>Complete the worksheet.</w:t>
            </w:r>
          </w:p>
          <w:p w:rsidR="003C625B" w:rsidRDefault="003C625B" w:rsidP="003C625B">
            <w:pPr>
              <w:numPr>
                <w:ilvl w:val="0"/>
                <w:numId w:val="16"/>
              </w:numPr>
              <w:rPr>
                <w:rFonts w:ascii="Arial" w:hAnsi="Arial" w:cs="Arial"/>
                <w:szCs w:val="24"/>
              </w:rPr>
            </w:pPr>
            <w:r>
              <w:rPr>
                <w:rFonts w:ascii="Arial" w:hAnsi="Arial" w:cs="Arial"/>
                <w:szCs w:val="24"/>
              </w:rPr>
              <w:t>Produce income statements and balance sheets from the work sheet.</w:t>
            </w:r>
          </w:p>
          <w:p w:rsidR="003C625B" w:rsidRDefault="003C625B" w:rsidP="003C625B">
            <w:pPr>
              <w:numPr>
                <w:ilvl w:val="0"/>
                <w:numId w:val="16"/>
              </w:numPr>
              <w:rPr>
                <w:rFonts w:ascii="Arial" w:hAnsi="Arial" w:cs="Arial"/>
                <w:szCs w:val="24"/>
              </w:rPr>
            </w:pPr>
            <w:r>
              <w:rPr>
                <w:rFonts w:ascii="Arial" w:hAnsi="Arial" w:cs="Arial"/>
                <w:szCs w:val="24"/>
              </w:rPr>
              <w:t>Complete closing accounting entries and post-closing trial balances.</w:t>
            </w:r>
          </w:p>
          <w:p w:rsidR="003C625B" w:rsidRPr="007F7D33" w:rsidRDefault="003C625B" w:rsidP="009C5D0B">
            <w:pPr>
              <w:rPr>
                <w:rFonts w:ascii="Arial" w:hAnsi="Arial" w:cs="Arial"/>
                <w:szCs w:val="24"/>
              </w:rPr>
            </w:pPr>
          </w:p>
        </w:tc>
      </w:tr>
      <w:tr w:rsidR="003C625B">
        <w:tblPrEx>
          <w:tblCellMar>
            <w:top w:w="0" w:type="dxa"/>
            <w:bottom w:w="0" w:type="dxa"/>
          </w:tblCellMar>
        </w:tblPrEx>
        <w:tc>
          <w:tcPr>
            <w:tcW w:w="675" w:type="dxa"/>
          </w:tcPr>
          <w:p w:rsidR="003C625B" w:rsidRDefault="003C625B">
            <w:pPr>
              <w:rPr>
                <w:rFonts w:ascii="Arial" w:hAnsi="Arial"/>
              </w:rPr>
            </w:pPr>
          </w:p>
        </w:tc>
        <w:tc>
          <w:tcPr>
            <w:tcW w:w="567" w:type="dxa"/>
          </w:tcPr>
          <w:p w:rsidR="003C625B" w:rsidRPr="007F7D33" w:rsidRDefault="003C625B" w:rsidP="009C5D0B">
            <w:pPr>
              <w:rPr>
                <w:rFonts w:ascii="Arial" w:hAnsi="Arial" w:cs="Arial"/>
                <w:szCs w:val="24"/>
              </w:rPr>
            </w:pPr>
            <w:r w:rsidRPr="007F7D33">
              <w:rPr>
                <w:rFonts w:ascii="Arial" w:hAnsi="Arial" w:cs="Arial"/>
                <w:szCs w:val="24"/>
              </w:rPr>
              <w:t>4.</w:t>
            </w:r>
          </w:p>
        </w:tc>
        <w:tc>
          <w:tcPr>
            <w:tcW w:w="7614" w:type="dxa"/>
          </w:tcPr>
          <w:p w:rsidR="003C625B" w:rsidRDefault="003C625B" w:rsidP="009C5D0B">
            <w:pPr>
              <w:rPr>
                <w:rFonts w:ascii="Arial" w:hAnsi="Arial" w:cs="Arial"/>
                <w:szCs w:val="24"/>
              </w:rPr>
            </w:pPr>
            <w:r w:rsidRPr="00107014">
              <w:rPr>
                <w:rFonts w:ascii="Arial" w:hAnsi="Arial" w:cs="Arial"/>
                <w:szCs w:val="24"/>
              </w:rPr>
              <w:t>Complete the bank reconciliation process and associated transactions.  Utilize accounts receivable</w:t>
            </w:r>
            <w:r>
              <w:rPr>
                <w:rFonts w:ascii="Arial" w:hAnsi="Arial" w:cs="Arial"/>
                <w:szCs w:val="24"/>
              </w:rPr>
              <w:t xml:space="preserve"> and payable transactions including discounts.</w:t>
            </w:r>
          </w:p>
          <w:p w:rsidR="003C625B" w:rsidRPr="00107014" w:rsidRDefault="003C625B" w:rsidP="009C5D0B">
            <w:pPr>
              <w:rPr>
                <w:rFonts w:ascii="Arial" w:hAnsi="Arial" w:cs="Arial"/>
                <w:szCs w:val="24"/>
              </w:rPr>
            </w:pPr>
          </w:p>
        </w:tc>
      </w:tr>
      <w:tr w:rsidR="003C625B">
        <w:tblPrEx>
          <w:tblCellMar>
            <w:top w:w="0" w:type="dxa"/>
            <w:bottom w:w="0" w:type="dxa"/>
          </w:tblCellMar>
        </w:tblPrEx>
        <w:tc>
          <w:tcPr>
            <w:tcW w:w="675" w:type="dxa"/>
          </w:tcPr>
          <w:p w:rsidR="003C625B" w:rsidRDefault="003C625B">
            <w:pPr>
              <w:rPr>
                <w:rFonts w:ascii="Arial" w:hAnsi="Arial"/>
              </w:rPr>
            </w:pPr>
          </w:p>
        </w:tc>
        <w:tc>
          <w:tcPr>
            <w:tcW w:w="567" w:type="dxa"/>
          </w:tcPr>
          <w:p w:rsidR="003C625B" w:rsidRPr="007F7D33" w:rsidRDefault="003C625B" w:rsidP="009C5D0B">
            <w:pPr>
              <w:rPr>
                <w:rFonts w:ascii="Arial" w:hAnsi="Arial" w:cs="Arial"/>
                <w:szCs w:val="24"/>
              </w:rPr>
            </w:pPr>
          </w:p>
        </w:tc>
        <w:tc>
          <w:tcPr>
            <w:tcW w:w="7614" w:type="dxa"/>
          </w:tcPr>
          <w:p w:rsidR="003C625B" w:rsidRDefault="003C625B" w:rsidP="009C5D0B">
            <w:pPr>
              <w:rPr>
                <w:rFonts w:ascii="Arial" w:hAnsi="Arial" w:cs="Arial"/>
                <w:szCs w:val="24"/>
              </w:rPr>
            </w:pPr>
            <w:r w:rsidRPr="007F7D33">
              <w:rPr>
                <w:rFonts w:ascii="Arial" w:hAnsi="Arial" w:cs="Arial"/>
                <w:szCs w:val="24"/>
                <w:u w:val="single"/>
              </w:rPr>
              <w:t>Potential Elements of the Performance</w:t>
            </w:r>
            <w:r w:rsidRPr="007F7D33">
              <w:rPr>
                <w:rFonts w:ascii="Arial" w:hAnsi="Arial" w:cs="Arial"/>
                <w:szCs w:val="24"/>
              </w:rPr>
              <w:t>:</w:t>
            </w:r>
          </w:p>
          <w:p w:rsidR="003C625B" w:rsidRDefault="003C625B" w:rsidP="003C625B">
            <w:pPr>
              <w:numPr>
                <w:ilvl w:val="0"/>
                <w:numId w:val="16"/>
              </w:numPr>
              <w:rPr>
                <w:rFonts w:ascii="Arial" w:hAnsi="Arial" w:cs="Arial"/>
                <w:szCs w:val="24"/>
              </w:rPr>
            </w:pPr>
            <w:r>
              <w:rPr>
                <w:rFonts w:ascii="Arial" w:hAnsi="Arial" w:cs="Arial"/>
                <w:szCs w:val="24"/>
              </w:rPr>
              <w:t>Demonstrate the bank reconciliation process.</w:t>
            </w:r>
          </w:p>
          <w:p w:rsidR="003C625B" w:rsidRDefault="003C625B" w:rsidP="003C625B">
            <w:pPr>
              <w:numPr>
                <w:ilvl w:val="0"/>
                <w:numId w:val="16"/>
              </w:numPr>
              <w:rPr>
                <w:rFonts w:ascii="Arial" w:hAnsi="Arial" w:cs="Arial"/>
                <w:szCs w:val="24"/>
              </w:rPr>
            </w:pPr>
            <w:r>
              <w:rPr>
                <w:rFonts w:ascii="Arial" w:hAnsi="Arial" w:cs="Arial"/>
                <w:szCs w:val="24"/>
              </w:rPr>
              <w:t>Analyze the transaction initiated by the bank reconciliation process.</w:t>
            </w:r>
          </w:p>
          <w:p w:rsidR="003C625B" w:rsidRDefault="003C625B" w:rsidP="003C625B">
            <w:pPr>
              <w:numPr>
                <w:ilvl w:val="0"/>
                <w:numId w:val="16"/>
              </w:numPr>
              <w:rPr>
                <w:rFonts w:ascii="Arial" w:hAnsi="Arial" w:cs="Arial"/>
                <w:szCs w:val="24"/>
              </w:rPr>
            </w:pPr>
            <w:r>
              <w:rPr>
                <w:rFonts w:ascii="Arial" w:hAnsi="Arial" w:cs="Arial"/>
                <w:szCs w:val="24"/>
              </w:rPr>
              <w:t>Summarize the risks of credit sales and risk management strategies.</w:t>
            </w:r>
          </w:p>
          <w:p w:rsidR="003C625B" w:rsidRDefault="003C625B" w:rsidP="003C625B">
            <w:pPr>
              <w:numPr>
                <w:ilvl w:val="0"/>
                <w:numId w:val="16"/>
              </w:numPr>
              <w:rPr>
                <w:rFonts w:ascii="Arial" w:hAnsi="Arial" w:cs="Arial"/>
                <w:szCs w:val="24"/>
              </w:rPr>
            </w:pPr>
            <w:r>
              <w:rPr>
                <w:rFonts w:ascii="Arial" w:hAnsi="Arial" w:cs="Arial"/>
                <w:szCs w:val="24"/>
              </w:rPr>
              <w:t>Demonstrate how discounts for accounts receivable and accounts payable are processed.</w:t>
            </w:r>
          </w:p>
          <w:p w:rsidR="003C625B" w:rsidRDefault="003C625B" w:rsidP="003C625B">
            <w:pPr>
              <w:numPr>
                <w:ilvl w:val="0"/>
                <w:numId w:val="16"/>
              </w:numPr>
              <w:rPr>
                <w:rFonts w:ascii="Arial" w:hAnsi="Arial" w:cs="Arial"/>
                <w:szCs w:val="24"/>
              </w:rPr>
            </w:pPr>
            <w:r>
              <w:rPr>
                <w:rFonts w:ascii="Arial" w:hAnsi="Arial" w:cs="Arial"/>
                <w:szCs w:val="24"/>
              </w:rPr>
              <w:t>Explain the steps involved in the collection and payment of debts.</w:t>
            </w:r>
          </w:p>
          <w:p w:rsidR="003C625B" w:rsidRDefault="003C625B" w:rsidP="003C625B">
            <w:pPr>
              <w:numPr>
                <w:ilvl w:val="0"/>
                <w:numId w:val="16"/>
              </w:numPr>
              <w:rPr>
                <w:rFonts w:ascii="Arial" w:hAnsi="Arial" w:cs="Arial"/>
                <w:szCs w:val="24"/>
              </w:rPr>
            </w:pPr>
            <w:r>
              <w:rPr>
                <w:rFonts w:ascii="Arial" w:hAnsi="Arial" w:cs="Arial"/>
                <w:szCs w:val="24"/>
              </w:rPr>
              <w:t>Assess the capability of a firm to manage its liquidity.</w:t>
            </w:r>
          </w:p>
          <w:p w:rsidR="00350479" w:rsidRPr="007F7D33" w:rsidRDefault="00350479" w:rsidP="00350479">
            <w:pPr>
              <w:ind w:left="360"/>
              <w:rPr>
                <w:rFonts w:ascii="Arial" w:hAnsi="Arial" w:cs="Arial"/>
                <w:szCs w:val="24"/>
              </w:rPr>
            </w:pPr>
          </w:p>
        </w:tc>
      </w:tr>
      <w:tr w:rsidR="003C625B">
        <w:tblPrEx>
          <w:tblCellMar>
            <w:top w:w="0" w:type="dxa"/>
            <w:bottom w:w="0" w:type="dxa"/>
          </w:tblCellMar>
        </w:tblPrEx>
        <w:tc>
          <w:tcPr>
            <w:tcW w:w="675" w:type="dxa"/>
          </w:tcPr>
          <w:p w:rsidR="003C625B" w:rsidRDefault="003C625B">
            <w:pPr>
              <w:rPr>
                <w:rFonts w:ascii="Arial" w:hAnsi="Arial"/>
              </w:rPr>
            </w:pPr>
          </w:p>
        </w:tc>
        <w:tc>
          <w:tcPr>
            <w:tcW w:w="567" w:type="dxa"/>
          </w:tcPr>
          <w:p w:rsidR="003C625B" w:rsidRPr="007F7D33" w:rsidRDefault="003C625B" w:rsidP="009C5D0B">
            <w:pPr>
              <w:rPr>
                <w:rFonts w:ascii="Arial" w:hAnsi="Arial" w:cs="Arial"/>
                <w:szCs w:val="24"/>
              </w:rPr>
            </w:pPr>
            <w:r w:rsidRPr="007F7D33">
              <w:rPr>
                <w:rFonts w:ascii="Arial" w:hAnsi="Arial" w:cs="Arial"/>
                <w:szCs w:val="24"/>
              </w:rPr>
              <w:t>1.</w:t>
            </w:r>
          </w:p>
        </w:tc>
        <w:tc>
          <w:tcPr>
            <w:tcW w:w="7614" w:type="dxa"/>
          </w:tcPr>
          <w:p w:rsidR="003C625B" w:rsidRPr="007F7D33" w:rsidRDefault="003C625B" w:rsidP="009C5D0B">
            <w:pPr>
              <w:rPr>
                <w:rFonts w:ascii="Arial" w:hAnsi="Arial" w:cs="Arial"/>
                <w:szCs w:val="24"/>
              </w:rPr>
            </w:pPr>
            <w:r w:rsidRPr="007F7D33">
              <w:rPr>
                <w:rFonts w:ascii="Arial" w:hAnsi="Arial" w:cs="Arial"/>
                <w:szCs w:val="24"/>
              </w:rPr>
              <w:t xml:space="preserve">Demonstrate an understanding of what accounting is, setting up a business and financing a business venture. </w:t>
            </w:r>
          </w:p>
          <w:p w:rsidR="003C625B" w:rsidRPr="007F7D33" w:rsidRDefault="003C625B" w:rsidP="009C5D0B">
            <w:pPr>
              <w:rPr>
                <w:rFonts w:ascii="Arial" w:hAnsi="Arial" w:cs="Arial"/>
                <w:szCs w:val="24"/>
              </w:rPr>
            </w:pPr>
          </w:p>
        </w:tc>
      </w:tr>
      <w:tr w:rsidR="003C625B">
        <w:tblPrEx>
          <w:tblCellMar>
            <w:top w:w="0" w:type="dxa"/>
            <w:bottom w:w="0" w:type="dxa"/>
          </w:tblCellMar>
        </w:tblPrEx>
        <w:tc>
          <w:tcPr>
            <w:tcW w:w="675" w:type="dxa"/>
          </w:tcPr>
          <w:p w:rsidR="003C625B" w:rsidRDefault="003C625B">
            <w:pPr>
              <w:rPr>
                <w:rFonts w:ascii="Arial" w:hAnsi="Arial"/>
              </w:rPr>
            </w:pPr>
          </w:p>
        </w:tc>
        <w:tc>
          <w:tcPr>
            <w:tcW w:w="567" w:type="dxa"/>
          </w:tcPr>
          <w:p w:rsidR="003C625B" w:rsidRPr="007F7D33" w:rsidRDefault="003C625B" w:rsidP="009C5D0B">
            <w:pPr>
              <w:rPr>
                <w:rFonts w:ascii="Arial" w:hAnsi="Arial" w:cs="Arial"/>
                <w:szCs w:val="24"/>
              </w:rPr>
            </w:pPr>
          </w:p>
        </w:tc>
        <w:tc>
          <w:tcPr>
            <w:tcW w:w="7614" w:type="dxa"/>
          </w:tcPr>
          <w:p w:rsidR="003C625B" w:rsidRPr="007F7D33" w:rsidRDefault="003C625B" w:rsidP="009C5D0B">
            <w:pPr>
              <w:rPr>
                <w:rFonts w:ascii="Arial" w:hAnsi="Arial" w:cs="Arial"/>
                <w:szCs w:val="24"/>
                <w:u w:val="single"/>
              </w:rPr>
            </w:pPr>
            <w:r w:rsidRPr="007F7D33">
              <w:rPr>
                <w:rFonts w:ascii="Arial" w:hAnsi="Arial" w:cs="Arial"/>
                <w:szCs w:val="24"/>
                <w:u w:val="single"/>
              </w:rPr>
              <w:t>Potential Elements of the Performance:</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Define bookkeeping as it relates to business and personal levels</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 xml:space="preserve">Identify the need for bookkeeping and the use of accounting information in decision making. </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 xml:space="preserve">Correctly identify the three forms of business organization </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Analyze the advantages and disadvantages of the various types of business ownership.</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Explain the basic differences between a service business and a merchandising business.</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Assess the sources of funds available to finance a service business and evaluate the costs of borrowing.</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Define collateral to secure business and personal financing.</w:t>
            </w:r>
          </w:p>
          <w:p w:rsidR="003C625B" w:rsidRPr="007F7D33" w:rsidRDefault="003C625B" w:rsidP="00350479">
            <w:pPr>
              <w:rPr>
                <w:rFonts w:ascii="Arial" w:hAnsi="Arial" w:cs="Arial"/>
                <w:szCs w:val="24"/>
              </w:rPr>
            </w:pPr>
          </w:p>
        </w:tc>
      </w:tr>
      <w:tr w:rsidR="003C625B">
        <w:tblPrEx>
          <w:tblCellMar>
            <w:top w:w="0" w:type="dxa"/>
            <w:bottom w:w="0" w:type="dxa"/>
          </w:tblCellMar>
        </w:tblPrEx>
        <w:tc>
          <w:tcPr>
            <w:tcW w:w="675" w:type="dxa"/>
          </w:tcPr>
          <w:p w:rsidR="003C625B" w:rsidRDefault="003C625B">
            <w:pPr>
              <w:rPr>
                <w:rFonts w:ascii="Arial" w:hAnsi="Arial"/>
              </w:rPr>
            </w:pPr>
          </w:p>
        </w:tc>
        <w:tc>
          <w:tcPr>
            <w:tcW w:w="567" w:type="dxa"/>
          </w:tcPr>
          <w:p w:rsidR="003C625B" w:rsidRPr="007F7D33" w:rsidRDefault="003C625B" w:rsidP="009C5D0B">
            <w:pPr>
              <w:rPr>
                <w:rFonts w:ascii="Arial" w:hAnsi="Arial" w:cs="Arial"/>
                <w:szCs w:val="24"/>
              </w:rPr>
            </w:pPr>
            <w:r w:rsidRPr="007F7D33">
              <w:rPr>
                <w:rFonts w:ascii="Arial" w:hAnsi="Arial" w:cs="Arial"/>
                <w:szCs w:val="24"/>
              </w:rPr>
              <w:t>2.</w:t>
            </w:r>
          </w:p>
        </w:tc>
        <w:tc>
          <w:tcPr>
            <w:tcW w:w="7614" w:type="dxa"/>
          </w:tcPr>
          <w:p w:rsidR="003C625B" w:rsidRPr="007F7D33" w:rsidRDefault="003C625B" w:rsidP="009C5D0B">
            <w:pPr>
              <w:rPr>
                <w:rFonts w:ascii="Arial" w:hAnsi="Arial" w:cs="Arial"/>
                <w:szCs w:val="24"/>
              </w:rPr>
            </w:pPr>
            <w:r w:rsidRPr="007F7D33">
              <w:rPr>
                <w:rFonts w:ascii="Arial" w:hAnsi="Arial" w:cs="Arial"/>
                <w:szCs w:val="24"/>
              </w:rPr>
              <w:t>Apply the recording and reporting process in manual accounting.  Explain the importance of financial statements in the decision-making process.</w:t>
            </w:r>
          </w:p>
          <w:p w:rsidR="003C625B" w:rsidRPr="007F7D33" w:rsidRDefault="003C625B" w:rsidP="009C5D0B">
            <w:pPr>
              <w:rPr>
                <w:rFonts w:ascii="Arial" w:hAnsi="Arial" w:cs="Arial"/>
                <w:szCs w:val="24"/>
              </w:rPr>
            </w:pPr>
          </w:p>
        </w:tc>
      </w:tr>
      <w:tr w:rsidR="003C625B">
        <w:tblPrEx>
          <w:tblCellMar>
            <w:top w:w="0" w:type="dxa"/>
            <w:bottom w:w="0" w:type="dxa"/>
          </w:tblCellMar>
        </w:tblPrEx>
        <w:tc>
          <w:tcPr>
            <w:tcW w:w="675" w:type="dxa"/>
          </w:tcPr>
          <w:p w:rsidR="003C625B" w:rsidRDefault="003C625B">
            <w:pPr>
              <w:rPr>
                <w:rFonts w:ascii="Arial" w:hAnsi="Arial"/>
              </w:rPr>
            </w:pPr>
          </w:p>
        </w:tc>
        <w:tc>
          <w:tcPr>
            <w:tcW w:w="567" w:type="dxa"/>
          </w:tcPr>
          <w:p w:rsidR="003C625B" w:rsidRPr="007F7D33" w:rsidRDefault="003C625B" w:rsidP="009C5D0B">
            <w:pPr>
              <w:rPr>
                <w:rFonts w:ascii="Arial" w:hAnsi="Arial" w:cs="Arial"/>
                <w:szCs w:val="24"/>
              </w:rPr>
            </w:pPr>
          </w:p>
        </w:tc>
        <w:tc>
          <w:tcPr>
            <w:tcW w:w="7614" w:type="dxa"/>
          </w:tcPr>
          <w:p w:rsidR="003C625B" w:rsidRPr="007F7D33" w:rsidRDefault="003C625B" w:rsidP="009C5D0B">
            <w:pPr>
              <w:rPr>
                <w:rFonts w:ascii="Arial" w:hAnsi="Arial" w:cs="Arial"/>
                <w:szCs w:val="24"/>
              </w:rPr>
            </w:pPr>
            <w:r w:rsidRPr="007F7D33">
              <w:rPr>
                <w:rFonts w:ascii="Arial" w:hAnsi="Arial" w:cs="Arial"/>
                <w:szCs w:val="24"/>
                <w:u w:val="single"/>
              </w:rPr>
              <w:t>Potential Elements of the Performance</w:t>
            </w:r>
            <w:r w:rsidRPr="007F7D33">
              <w:rPr>
                <w:rFonts w:ascii="Arial" w:hAnsi="Arial" w:cs="Arial"/>
                <w:szCs w:val="24"/>
              </w:rPr>
              <w:t>:</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Identify and use the five categories of accounts</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Differentiate between Assets and Expenses</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Know the meaning of debit and credit and use both correctly</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Demonstrate an understanding of the use of financial statements from different fiscal periods.</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Demonstrate an understanding of the guidelines, principles, and concepts of accounting.</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Describe the accounting cycle.</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Apply the recording and reporting process in manual accounting.</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Demonstrate the use of the double-entry system of bookkeeping</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Properly analyze transactions into the components</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Demonstrate how to record transactions in general journal format.</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Demonstrate how to post transactions to ledger accounts.</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Utilize a trial balance to verify accuracy</w:t>
            </w:r>
          </w:p>
          <w:p w:rsidR="003C625B" w:rsidRPr="007F7D33" w:rsidRDefault="003C625B" w:rsidP="003C625B">
            <w:pPr>
              <w:numPr>
                <w:ilvl w:val="0"/>
                <w:numId w:val="16"/>
              </w:numPr>
              <w:rPr>
                <w:rFonts w:ascii="Arial" w:hAnsi="Arial" w:cs="Arial"/>
                <w:szCs w:val="24"/>
              </w:rPr>
            </w:pPr>
            <w:r w:rsidRPr="007F7D33">
              <w:rPr>
                <w:rFonts w:ascii="Arial" w:hAnsi="Arial" w:cs="Arial"/>
                <w:szCs w:val="24"/>
              </w:rPr>
              <w:t>Post to a ledger</w:t>
            </w:r>
          </w:p>
          <w:p w:rsidR="003C625B" w:rsidRPr="007F7D33" w:rsidRDefault="003C625B" w:rsidP="00350479">
            <w:pPr>
              <w:ind w:left="360"/>
              <w:rPr>
                <w:rFonts w:ascii="Arial" w:hAnsi="Arial" w:cs="Arial"/>
                <w:szCs w:val="24"/>
              </w:rPr>
            </w:pPr>
          </w:p>
        </w:tc>
      </w:tr>
    </w:tbl>
    <w:p w:rsidR="00D1300B" w:rsidRDefault="00D1300B">
      <w:pPr>
        <w:rPr>
          <w:rFonts w:ascii="Arial" w:hAnsi="Arial"/>
        </w:rPr>
      </w:pPr>
    </w:p>
    <w:p w:rsidR="003C625B" w:rsidRDefault="003C625B">
      <w:pPr>
        <w:rPr>
          <w:rFonts w:ascii="Arial" w:hAnsi="Arial"/>
        </w:rPr>
      </w:pPr>
    </w:p>
    <w:tbl>
      <w:tblPr>
        <w:tblW w:w="0" w:type="auto"/>
        <w:tblLayout w:type="fixed"/>
        <w:tblLook w:val="000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C625B">
        <w:tblPrEx>
          <w:tblCellMar>
            <w:top w:w="0" w:type="dxa"/>
            <w:bottom w:w="0" w:type="dxa"/>
          </w:tblCellMar>
        </w:tblPrEx>
        <w:tc>
          <w:tcPr>
            <w:tcW w:w="675" w:type="dxa"/>
          </w:tcPr>
          <w:p w:rsidR="003C625B" w:rsidRDefault="003C625B">
            <w:pPr>
              <w:rPr>
                <w:rFonts w:ascii="Arial" w:hAnsi="Arial"/>
              </w:rPr>
            </w:pPr>
          </w:p>
        </w:tc>
        <w:tc>
          <w:tcPr>
            <w:tcW w:w="567" w:type="dxa"/>
          </w:tcPr>
          <w:p w:rsidR="003C625B" w:rsidRPr="007F7D33" w:rsidRDefault="003C625B" w:rsidP="009C5D0B">
            <w:pPr>
              <w:rPr>
                <w:rFonts w:ascii="Arial" w:hAnsi="Arial" w:cs="Arial"/>
                <w:szCs w:val="24"/>
              </w:rPr>
            </w:pPr>
            <w:r w:rsidRPr="007F7D33">
              <w:rPr>
                <w:rFonts w:ascii="Arial" w:hAnsi="Arial" w:cs="Arial"/>
                <w:szCs w:val="24"/>
              </w:rPr>
              <w:t>1.</w:t>
            </w:r>
          </w:p>
        </w:tc>
        <w:tc>
          <w:tcPr>
            <w:tcW w:w="7614" w:type="dxa"/>
          </w:tcPr>
          <w:p w:rsidR="003C625B" w:rsidRPr="007F7D33" w:rsidRDefault="003C625B" w:rsidP="009C5D0B">
            <w:pPr>
              <w:rPr>
                <w:rFonts w:ascii="Arial" w:hAnsi="Arial" w:cs="Arial"/>
                <w:szCs w:val="24"/>
              </w:rPr>
            </w:pPr>
            <w:r w:rsidRPr="007F7D33">
              <w:rPr>
                <w:rFonts w:ascii="Arial" w:hAnsi="Arial" w:cs="Arial"/>
                <w:szCs w:val="24"/>
              </w:rPr>
              <w:t>The General Nature and Role of Accounting</w:t>
            </w:r>
          </w:p>
        </w:tc>
      </w:tr>
      <w:tr w:rsidR="003C625B">
        <w:tblPrEx>
          <w:tblCellMar>
            <w:top w:w="0" w:type="dxa"/>
            <w:bottom w:w="0" w:type="dxa"/>
          </w:tblCellMar>
        </w:tblPrEx>
        <w:tc>
          <w:tcPr>
            <w:tcW w:w="675" w:type="dxa"/>
          </w:tcPr>
          <w:p w:rsidR="003C625B" w:rsidRDefault="003C625B">
            <w:pPr>
              <w:rPr>
                <w:rFonts w:ascii="Arial" w:hAnsi="Arial"/>
              </w:rPr>
            </w:pPr>
          </w:p>
        </w:tc>
        <w:tc>
          <w:tcPr>
            <w:tcW w:w="567" w:type="dxa"/>
          </w:tcPr>
          <w:p w:rsidR="003C625B" w:rsidRPr="007F7D33" w:rsidRDefault="003C625B" w:rsidP="009C5D0B">
            <w:pPr>
              <w:rPr>
                <w:rFonts w:ascii="Arial" w:hAnsi="Arial" w:cs="Arial"/>
                <w:szCs w:val="24"/>
              </w:rPr>
            </w:pPr>
            <w:r w:rsidRPr="007F7D33">
              <w:rPr>
                <w:rFonts w:ascii="Arial" w:hAnsi="Arial" w:cs="Arial"/>
                <w:szCs w:val="24"/>
              </w:rPr>
              <w:t>2.</w:t>
            </w:r>
          </w:p>
        </w:tc>
        <w:tc>
          <w:tcPr>
            <w:tcW w:w="7614" w:type="dxa"/>
          </w:tcPr>
          <w:p w:rsidR="003C625B" w:rsidRPr="007F7D33" w:rsidRDefault="003C625B" w:rsidP="009C5D0B">
            <w:pPr>
              <w:rPr>
                <w:rFonts w:ascii="Arial" w:hAnsi="Arial" w:cs="Arial"/>
                <w:szCs w:val="24"/>
              </w:rPr>
            </w:pPr>
            <w:r w:rsidRPr="007F7D33">
              <w:rPr>
                <w:rFonts w:ascii="Arial" w:hAnsi="Arial" w:cs="Arial"/>
                <w:szCs w:val="24"/>
              </w:rPr>
              <w:t>Forms of Business Ownership</w:t>
            </w:r>
          </w:p>
        </w:tc>
      </w:tr>
      <w:tr w:rsidR="003C625B">
        <w:tblPrEx>
          <w:tblCellMar>
            <w:top w:w="0" w:type="dxa"/>
            <w:bottom w:w="0" w:type="dxa"/>
          </w:tblCellMar>
        </w:tblPrEx>
        <w:tc>
          <w:tcPr>
            <w:tcW w:w="675" w:type="dxa"/>
          </w:tcPr>
          <w:p w:rsidR="003C625B" w:rsidRDefault="003C625B">
            <w:pPr>
              <w:rPr>
                <w:rFonts w:ascii="Arial" w:hAnsi="Arial"/>
              </w:rPr>
            </w:pPr>
          </w:p>
        </w:tc>
        <w:tc>
          <w:tcPr>
            <w:tcW w:w="567" w:type="dxa"/>
          </w:tcPr>
          <w:p w:rsidR="003C625B" w:rsidRPr="007F7D33" w:rsidRDefault="003C625B" w:rsidP="009C5D0B">
            <w:pPr>
              <w:rPr>
                <w:rFonts w:ascii="Arial" w:hAnsi="Arial" w:cs="Arial"/>
                <w:szCs w:val="24"/>
              </w:rPr>
            </w:pPr>
            <w:r w:rsidRPr="007F7D33">
              <w:rPr>
                <w:rFonts w:ascii="Arial" w:hAnsi="Arial" w:cs="Arial"/>
                <w:szCs w:val="24"/>
              </w:rPr>
              <w:t>3.</w:t>
            </w:r>
          </w:p>
        </w:tc>
        <w:tc>
          <w:tcPr>
            <w:tcW w:w="7614" w:type="dxa"/>
          </w:tcPr>
          <w:p w:rsidR="003C625B" w:rsidRPr="007F7D33" w:rsidRDefault="003C625B" w:rsidP="009C5D0B">
            <w:pPr>
              <w:rPr>
                <w:rFonts w:ascii="Arial" w:hAnsi="Arial" w:cs="Arial"/>
                <w:szCs w:val="24"/>
              </w:rPr>
            </w:pPr>
            <w:r w:rsidRPr="007F7D33">
              <w:rPr>
                <w:rFonts w:ascii="Arial" w:hAnsi="Arial" w:cs="Arial"/>
                <w:szCs w:val="24"/>
              </w:rPr>
              <w:t>Sources of Business Funding and Associated Costs</w:t>
            </w:r>
          </w:p>
        </w:tc>
      </w:tr>
      <w:tr w:rsidR="003C625B">
        <w:tblPrEx>
          <w:tblCellMar>
            <w:top w:w="0" w:type="dxa"/>
            <w:bottom w:w="0" w:type="dxa"/>
          </w:tblCellMar>
        </w:tblPrEx>
        <w:tc>
          <w:tcPr>
            <w:tcW w:w="675" w:type="dxa"/>
          </w:tcPr>
          <w:p w:rsidR="003C625B" w:rsidRDefault="003C625B">
            <w:pPr>
              <w:rPr>
                <w:rFonts w:ascii="Arial" w:hAnsi="Arial"/>
              </w:rPr>
            </w:pPr>
          </w:p>
        </w:tc>
        <w:tc>
          <w:tcPr>
            <w:tcW w:w="567" w:type="dxa"/>
          </w:tcPr>
          <w:p w:rsidR="003C625B" w:rsidRPr="007F7D33" w:rsidRDefault="003C625B" w:rsidP="009C5D0B">
            <w:pPr>
              <w:rPr>
                <w:rFonts w:ascii="Arial" w:hAnsi="Arial" w:cs="Arial"/>
                <w:szCs w:val="24"/>
              </w:rPr>
            </w:pPr>
            <w:r w:rsidRPr="007F7D33">
              <w:rPr>
                <w:rFonts w:ascii="Arial" w:hAnsi="Arial" w:cs="Arial"/>
                <w:szCs w:val="24"/>
              </w:rPr>
              <w:t>4.</w:t>
            </w:r>
          </w:p>
        </w:tc>
        <w:tc>
          <w:tcPr>
            <w:tcW w:w="7614" w:type="dxa"/>
          </w:tcPr>
          <w:p w:rsidR="003C625B" w:rsidRPr="007F7D33" w:rsidRDefault="003C625B" w:rsidP="009C5D0B">
            <w:pPr>
              <w:rPr>
                <w:rFonts w:ascii="Arial" w:hAnsi="Arial" w:cs="Arial"/>
                <w:szCs w:val="24"/>
              </w:rPr>
            </w:pPr>
            <w:r w:rsidRPr="007F7D33">
              <w:rPr>
                <w:rFonts w:ascii="Arial" w:hAnsi="Arial" w:cs="Arial"/>
                <w:szCs w:val="24"/>
              </w:rPr>
              <w:t>Financial Statements</w:t>
            </w:r>
          </w:p>
        </w:tc>
      </w:tr>
      <w:tr w:rsidR="003C625B">
        <w:tblPrEx>
          <w:tblCellMar>
            <w:top w:w="0" w:type="dxa"/>
            <w:bottom w:w="0" w:type="dxa"/>
          </w:tblCellMar>
        </w:tblPrEx>
        <w:tc>
          <w:tcPr>
            <w:tcW w:w="675" w:type="dxa"/>
          </w:tcPr>
          <w:p w:rsidR="003C625B" w:rsidRDefault="003C625B">
            <w:pPr>
              <w:rPr>
                <w:rFonts w:ascii="Arial" w:hAnsi="Arial"/>
              </w:rPr>
            </w:pPr>
          </w:p>
        </w:tc>
        <w:tc>
          <w:tcPr>
            <w:tcW w:w="567" w:type="dxa"/>
          </w:tcPr>
          <w:p w:rsidR="003C625B" w:rsidRPr="007F7D33" w:rsidRDefault="003C625B" w:rsidP="009C5D0B">
            <w:pPr>
              <w:rPr>
                <w:rFonts w:ascii="Arial" w:hAnsi="Arial" w:cs="Arial"/>
                <w:szCs w:val="24"/>
              </w:rPr>
            </w:pPr>
            <w:r w:rsidRPr="007F7D33">
              <w:rPr>
                <w:rFonts w:ascii="Arial" w:hAnsi="Arial" w:cs="Arial"/>
                <w:szCs w:val="24"/>
              </w:rPr>
              <w:t>5.</w:t>
            </w:r>
          </w:p>
        </w:tc>
        <w:tc>
          <w:tcPr>
            <w:tcW w:w="7614" w:type="dxa"/>
          </w:tcPr>
          <w:p w:rsidR="003C625B" w:rsidRPr="007F7D33" w:rsidRDefault="003C625B" w:rsidP="009C5D0B">
            <w:pPr>
              <w:rPr>
                <w:rFonts w:ascii="Arial" w:hAnsi="Arial" w:cs="Arial"/>
                <w:szCs w:val="24"/>
              </w:rPr>
            </w:pPr>
            <w:r w:rsidRPr="007F7D33">
              <w:rPr>
                <w:rFonts w:ascii="Arial" w:hAnsi="Arial" w:cs="Arial"/>
                <w:szCs w:val="24"/>
              </w:rPr>
              <w:t>Ethics in Accounting</w:t>
            </w:r>
          </w:p>
        </w:tc>
      </w:tr>
      <w:tr w:rsidR="003C625B">
        <w:tblPrEx>
          <w:tblCellMar>
            <w:top w:w="0" w:type="dxa"/>
            <w:bottom w:w="0" w:type="dxa"/>
          </w:tblCellMar>
        </w:tblPrEx>
        <w:tc>
          <w:tcPr>
            <w:tcW w:w="675" w:type="dxa"/>
          </w:tcPr>
          <w:p w:rsidR="003C625B" w:rsidRDefault="003C625B">
            <w:pPr>
              <w:rPr>
                <w:rFonts w:ascii="Arial" w:hAnsi="Arial"/>
              </w:rPr>
            </w:pPr>
          </w:p>
        </w:tc>
        <w:tc>
          <w:tcPr>
            <w:tcW w:w="567" w:type="dxa"/>
          </w:tcPr>
          <w:p w:rsidR="003C625B" w:rsidRPr="007F7D33" w:rsidRDefault="003C625B" w:rsidP="009C5D0B">
            <w:pPr>
              <w:rPr>
                <w:rFonts w:ascii="Arial" w:hAnsi="Arial" w:cs="Arial"/>
                <w:szCs w:val="24"/>
              </w:rPr>
            </w:pPr>
            <w:r w:rsidRPr="007F7D33">
              <w:rPr>
                <w:rFonts w:ascii="Arial" w:hAnsi="Arial" w:cs="Arial"/>
                <w:szCs w:val="24"/>
              </w:rPr>
              <w:t>6.</w:t>
            </w:r>
          </w:p>
        </w:tc>
        <w:tc>
          <w:tcPr>
            <w:tcW w:w="7614" w:type="dxa"/>
          </w:tcPr>
          <w:p w:rsidR="003C625B" w:rsidRPr="007F7D33" w:rsidRDefault="003C625B" w:rsidP="009C5D0B">
            <w:pPr>
              <w:rPr>
                <w:rFonts w:ascii="Arial" w:hAnsi="Arial" w:cs="Arial"/>
                <w:szCs w:val="24"/>
              </w:rPr>
            </w:pPr>
            <w:r w:rsidRPr="007F7D33">
              <w:rPr>
                <w:rFonts w:ascii="Arial" w:hAnsi="Arial" w:cs="Arial"/>
                <w:szCs w:val="24"/>
              </w:rPr>
              <w:t>Transactions and T-accounts</w:t>
            </w:r>
          </w:p>
        </w:tc>
      </w:tr>
      <w:tr w:rsidR="003C625B">
        <w:tblPrEx>
          <w:tblCellMar>
            <w:top w:w="0" w:type="dxa"/>
            <w:bottom w:w="0" w:type="dxa"/>
          </w:tblCellMar>
        </w:tblPrEx>
        <w:tc>
          <w:tcPr>
            <w:tcW w:w="675" w:type="dxa"/>
          </w:tcPr>
          <w:p w:rsidR="003C625B" w:rsidRDefault="003C625B">
            <w:pPr>
              <w:rPr>
                <w:rFonts w:ascii="Arial" w:hAnsi="Arial"/>
              </w:rPr>
            </w:pPr>
          </w:p>
        </w:tc>
        <w:tc>
          <w:tcPr>
            <w:tcW w:w="567" w:type="dxa"/>
          </w:tcPr>
          <w:p w:rsidR="003C625B" w:rsidRPr="007F7D33" w:rsidRDefault="003C625B" w:rsidP="009C5D0B">
            <w:pPr>
              <w:rPr>
                <w:rFonts w:ascii="Arial" w:hAnsi="Arial" w:cs="Arial"/>
                <w:szCs w:val="24"/>
              </w:rPr>
            </w:pPr>
            <w:r w:rsidRPr="007F7D33">
              <w:rPr>
                <w:rFonts w:ascii="Arial" w:hAnsi="Arial" w:cs="Arial"/>
                <w:szCs w:val="24"/>
              </w:rPr>
              <w:t>7.</w:t>
            </w:r>
          </w:p>
        </w:tc>
        <w:tc>
          <w:tcPr>
            <w:tcW w:w="7614" w:type="dxa"/>
          </w:tcPr>
          <w:p w:rsidR="003C625B" w:rsidRPr="007F7D33" w:rsidRDefault="003C625B" w:rsidP="009C5D0B">
            <w:pPr>
              <w:rPr>
                <w:rFonts w:ascii="Arial" w:hAnsi="Arial" w:cs="Arial"/>
                <w:szCs w:val="24"/>
              </w:rPr>
            </w:pPr>
            <w:r w:rsidRPr="007F7D33">
              <w:rPr>
                <w:rFonts w:ascii="Arial" w:hAnsi="Arial" w:cs="Arial"/>
                <w:szCs w:val="24"/>
              </w:rPr>
              <w:t>Transactions – Journalizing and Posting</w:t>
            </w:r>
          </w:p>
        </w:tc>
      </w:tr>
      <w:tr w:rsidR="003C625B">
        <w:tblPrEx>
          <w:tblCellMar>
            <w:top w:w="0" w:type="dxa"/>
            <w:bottom w:w="0" w:type="dxa"/>
          </w:tblCellMar>
        </w:tblPrEx>
        <w:tc>
          <w:tcPr>
            <w:tcW w:w="675" w:type="dxa"/>
          </w:tcPr>
          <w:p w:rsidR="003C625B" w:rsidRDefault="003C625B">
            <w:pPr>
              <w:rPr>
                <w:rFonts w:ascii="Arial" w:hAnsi="Arial"/>
              </w:rPr>
            </w:pPr>
          </w:p>
        </w:tc>
        <w:tc>
          <w:tcPr>
            <w:tcW w:w="567" w:type="dxa"/>
          </w:tcPr>
          <w:p w:rsidR="003C625B" w:rsidRPr="007F7D33" w:rsidRDefault="003C625B" w:rsidP="009C5D0B">
            <w:pPr>
              <w:rPr>
                <w:rFonts w:ascii="Arial" w:hAnsi="Arial" w:cs="Arial"/>
                <w:szCs w:val="24"/>
              </w:rPr>
            </w:pPr>
            <w:r w:rsidRPr="007F7D33">
              <w:rPr>
                <w:rFonts w:ascii="Arial" w:hAnsi="Arial" w:cs="Arial"/>
                <w:szCs w:val="24"/>
              </w:rPr>
              <w:t>8.</w:t>
            </w:r>
          </w:p>
        </w:tc>
        <w:tc>
          <w:tcPr>
            <w:tcW w:w="7614" w:type="dxa"/>
          </w:tcPr>
          <w:p w:rsidR="003C625B" w:rsidRPr="007F7D33" w:rsidRDefault="003C625B" w:rsidP="009C5D0B">
            <w:pPr>
              <w:rPr>
                <w:rFonts w:ascii="Arial" w:hAnsi="Arial" w:cs="Arial"/>
                <w:szCs w:val="24"/>
              </w:rPr>
            </w:pPr>
            <w:r w:rsidRPr="007F7D33">
              <w:rPr>
                <w:rFonts w:ascii="Arial" w:hAnsi="Arial" w:cs="Arial"/>
                <w:szCs w:val="24"/>
              </w:rPr>
              <w:t>Accounting Software</w:t>
            </w:r>
          </w:p>
        </w:tc>
      </w:tr>
      <w:tr w:rsidR="003C625B">
        <w:tblPrEx>
          <w:tblCellMar>
            <w:top w:w="0" w:type="dxa"/>
            <w:bottom w:w="0" w:type="dxa"/>
          </w:tblCellMar>
        </w:tblPrEx>
        <w:tc>
          <w:tcPr>
            <w:tcW w:w="675" w:type="dxa"/>
          </w:tcPr>
          <w:p w:rsidR="003C625B" w:rsidRDefault="003C625B">
            <w:pPr>
              <w:rPr>
                <w:rFonts w:ascii="Arial" w:hAnsi="Arial"/>
              </w:rPr>
            </w:pPr>
          </w:p>
        </w:tc>
        <w:tc>
          <w:tcPr>
            <w:tcW w:w="567" w:type="dxa"/>
          </w:tcPr>
          <w:p w:rsidR="003C625B" w:rsidRPr="007F7D33" w:rsidRDefault="003C625B" w:rsidP="009C5D0B">
            <w:pPr>
              <w:rPr>
                <w:rFonts w:ascii="Arial" w:hAnsi="Arial" w:cs="Arial"/>
                <w:szCs w:val="24"/>
              </w:rPr>
            </w:pPr>
            <w:r w:rsidRPr="007F7D33">
              <w:rPr>
                <w:rFonts w:ascii="Arial" w:hAnsi="Arial" w:cs="Arial"/>
                <w:szCs w:val="24"/>
              </w:rPr>
              <w:t>9.</w:t>
            </w:r>
          </w:p>
        </w:tc>
        <w:tc>
          <w:tcPr>
            <w:tcW w:w="7614" w:type="dxa"/>
          </w:tcPr>
          <w:p w:rsidR="003C625B" w:rsidRPr="007F7D33" w:rsidRDefault="003C625B" w:rsidP="009C5D0B">
            <w:pPr>
              <w:rPr>
                <w:rFonts w:ascii="Arial" w:hAnsi="Arial" w:cs="Arial"/>
                <w:szCs w:val="24"/>
              </w:rPr>
            </w:pPr>
            <w:r w:rsidRPr="007F7D33">
              <w:rPr>
                <w:rFonts w:ascii="Arial" w:hAnsi="Arial" w:cs="Arial"/>
                <w:szCs w:val="24"/>
              </w:rPr>
              <w:t>The Accounting Cycle for a Service Business</w:t>
            </w:r>
          </w:p>
        </w:tc>
      </w:tr>
    </w:tbl>
    <w:p w:rsidR="00D1300B" w:rsidRDefault="00D1300B">
      <w:pPr>
        <w:rPr>
          <w:rFonts w:ascii="Arial" w:hAnsi="Arial"/>
        </w:rPr>
      </w:pPr>
    </w:p>
    <w:tbl>
      <w:tblPr>
        <w:tblW w:w="0" w:type="auto"/>
        <w:tblLayout w:type="fixed"/>
        <w:tblLook w:val="000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3C625B" w:rsidRDefault="003C625B">
            <w:pPr>
              <w:rPr>
                <w:rFonts w:ascii="Arial" w:hAnsi="Arial"/>
                <w:b/>
              </w:rPr>
            </w:pPr>
          </w:p>
          <w:p w:rsidR="003C625B" w:rsidRPr="007F7D33" w:rsidRDefault="003C625B" w:rsidP="003C625B">
            <w:pPr>
              <w:rPr>
                <w:rFonts w:ascii="Arial" w:hAnsi="Arial" w:cs="Arial"/>
                <w:szCs w:val="24"/>
              </w:rPr>
            </w:pPr>
            <w:r w:rsidRPr="007F7D33">
              <w:rPr>
                <w:rFonts w:ascii="Arial" w:hAnsi="Arial" w:cs="Arial"/>
                <w:szCs w:val="24"/>
              </w:rPr>
              <w:t xml:space="preserve">Accounting Fundamentals by </w:t>
            </w:r>
            <w:smartTag w:uri="urn:schemas:contacts" w:element="GivenName">
              <w:r w:rsidRPr="007F7D33">
                <w:rPr>
                  <w:rFonts w:ascii="Arial" w:hAnsi="Arial" w:cs="Arial"/>
                  <w:szCs w:val="24"/>
                </w:rPr>
                <w:t>Hans</w:t>
              </w:r>
            </w:smartTag>
            <w:r w:rsidRPr="007F7D33">
              <w:rPr>
                <w:rFonts w:ascii="Arial" w:hAnsi="Arial" w:cs="Arial"/>
                <w:szCs w:val="24"/>
              </w:rPr>
              <w:t xml:space="preserve"> </w:t>
            </w:r>
            <w:smartTag w:uri="urn:schemas:contacts" w:element="Sn">
              <w:r w:rsidRPr="007F7D33">
                <w:rPr>
                  <w:rFonts w:ascii="Arial" w:hAnsi="Arial" w:cs="Arial"/>
                  <w:szCs w:val="24"/>
                </w:rPr>
                <w:t>Eckart</w:t>
              </w:r>
            </w:smartTag>
            <w:r w:rsidRPr="007F7D33">
              <w:rPr>
                <w:rFonts w:ascii="Arial" w:hAnsi="Arial" w:cs="Arial"/>
                <w:szCs w:val="24"/>
              </w:rPr>
              <w:t xml:space="preserve"> and </w:t>
            </w:r>
            <w:smartTag w:uri="urn:schemas-microsoft-com:office:smarttags" w:element="PersonName">
              <w:smartTag w:uri="urn:schemas:contacts" w:element="GivenName">
                <w:r w:rsidRPr="007F7D33">
                  <w:rPr>
                    <w:rFonts w:ascii="Arial" w:hAnsi="Arial" w:cs="Arial"/>
                    <w:szCs w:val="24"/>
                  </w:rPr>
                  <w:t>Natalie</w:t>
                </w:r>
              </w:smartTag>
              <w:r w:rsidRPr="007F7D33">
                <w:rPr>
                  <w:rFonts w:ascii="Arial" w:hAnsi="Arial" w:cs="Arial"/>
                  <w:szCs w:val="24"/>
                </w:rPr>
                <w:t xml:space="preserve"> </w:t>
              </w:r>
              <w:smartTag w:uri="urn:schemas:contacts" w:element="Sn">
                <w:r w:rsidRPr="007F7D33">
                  <w:rPr>
                    <w:rFonts w:ascii="Arial" w:hAnsi="Arial" w:cs="Arial"/>
                    <w:szCs w:val="24"/>
                  </w:rPr>
                  <w:t>Illingworth</w:t>
                </w:r>
              </w:smartTag>
            </w:smartTag>
            <w:r w:rsidRPr="007F7D33">
              <w:rPr>
                <w:rFonts w:ascii="Arial" w:hAnsi="Arial" w:cs="Arial"/>
                <w:szCs w:val="24"/>
              </w:rPr>
              <w:t xml:space="preserve"> </w:t>
            </w:r>
          </w:p>
          <w:p w:rsidR="003C625B" w:rsidRPr="007F7D33" w:rsidRDefault="003C625B" w:rsidP="003C625B">
            <w:pPr>
              <w:rPr>
                <w:rFonts w:ascii="Arial" w:hAnsi="Arial" w:cs="Arial"/>
                <w:szCs w:val="24"/>
              </w:rPr>
            </w:pPr>
            <w:r w:rsidRPr="007F7D33">
              <w:rPr>
                <w:rFonts w:ascii="Arial" w:hAnsi="Arial" w:cs="Arial"/>
                <w:szCs w:val="24"/>
              </w:rPr>
              <w:t xml:space="preserve">Accounting Fundamentals Student Workbook by </w:t>
            </w:r>
            <w:smartTag w:uri="urn:schemas:contacts" w:element="GivenName">
              <w:r w:rsidRPr="007F7D33">
                <w:rPr>
                  <w:rFonts w:ascii="Arial" w:hAnsi="Arial" w:cs="Arial"/>
                  <w:szCs w:val="24"/>
                </w:rPr>
                <w:t>Hans</w:t>
              </w:r>
            </w:smartTag>
            <w:r w:rsidRPr="007F7D33">
              <w:rPr>
                <w:rFonts w:ascii="Arial" w:hAnsi="Arial" w:cs="Arial"/>
                <w:szCs w:val="24"/>
              </w:rPr>
              <w:t xml:space="preserve"> </w:t>
            </w:r>
            <w:smartTag w:uri="urn:schemas:contacts" w:element="Sn">
              <w:r w:rsidRPr="007F7D33">
                <w:rPr>
                  <w:rFonts w:ascii="Arial" w:hAnsi="Arial" w:cs="Arial"/>
                  <w:szCs w:val="24"/>
                </w:rPr>
                <w:t>Eckart</w:t>
              </w:r>
            </w:smartTag>
            <w:r w:rsidRPr="007F7D33">
              <w:rPr>
                <w:rFonts w:ascii="Arial" w:hAnsi="Arial" w:cs="Arial"/>
                <w:szCs w:val="24"/>
              </w:rPr>
              <w:t xml:space="preserve"> and </w:t>
            </w:r>
            <w:smartTag w:uri="urn:schemas-microsoft-com:office:smarttags" w:element="PersonName">
              <w:smartTag w:uri="urn:schemas:contacts" w:element="GivenName">
                <w:r w:rsidRPr="007F7D33">
                  <w:rPr>
                    <w:rFonts w:ascii="Arial" w:hAnsi="Arial" w:cs="Arial"/>
                    <w:szCs w:val="24"/>
                  </w:rPr>
                  <w:t>Natalie</w:t>
                </w:r>
              </w:smartTag>
              <w:r w:rsidRPr="007F7D33">
                <w:rPr>
                  <w:rFonts w:ascii="Arial" w:hAnsi="Arial" w:cs="Arial"/>
                  <w:szCs w:val="24"/>
                </w:rPr>
                <w:t xml:space="preserve"> </w:t>
              </w:r>
              <w:smartTag w:uri="urn:schemas:contacts" w:element="Sn">
                <w:r w:rsidRPr="007F7D33">
                  <w:rPr>
                    <w:rFonts w:ascii="Arial" w:hAnsi="Arial" w:cs="Arial"/>
                    <w:szCs w:val="24"/>
                  </w:rPr>
                  <w:t>Illingworth</w:t>
                </w:r>
              </w:smartTag>
            </w:smartTag>
            <w:r w:rsidRPr="007F7D33">
              <w:rPr>
                <w:rFonts w:ascii="Arial" w:hAnsi="Arial" w:cs="Arial"/>
                <w:szCs w:val="24"/>
              </w:rPr>
              <w:t xml:space="preserve"> </w:t>
            </w:r>
          </w:p>
          <w:p w:rsidR="003C625B" w:rsidRPr="007F7D33" w:rsidRDefault="003C625B" w:rsidP="003C625B">
            <w:pPr>
              <w:rPr>
                <w:rFonts w:ascii="Arial" w:hAnsi="Arial" w:cs="Arial"/>
                <w:szCs w:val="24"/>
              </w:rPr>
            </w:pPr>
            <w:r w:rsidRPr="007F7D33">
              <w:rPr>
                <w:rFonts w:ascii="Arial" w:hAnsi="Arial" w:cs="Arial"/>
                <w:szCs w:val="24"/>
              </w:rPr>
              <w:t>Calculator</w:t>
            </w:r>
          </w:p>
          <w:p w:rsidR="003C625B" w:rsidRDefault="003C625B">
            <w:pPr>
              <w:rPr>
                <w:rFonts w:ascii="Arial" w:hAnsi="Arial"/>
                <w:i/>
              </w:rPr>
            </w:pPr>
          </w:p>
        </w:tc>
      </w:tr>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3C625B" w:rsidRDefault="003C625B">
            <w:pPr>
              <w:rPr>
                <w:rFonts w:ascii="Arial" w:hAnsi="Arial"/>
                <w:b/>
              </w:rPr>
            </w:pPr>
          </w:p>
          <w:p w:rsidR="00B12289" w:rsidRDefault="00B12289" w:rsidP="003C625B">
            <w:pPr>
              <w:rPr>
                <w:rFonts w:ascii="Arial" w:hAnsi="Arial" w:cs="Arial"/>
                <w:szCs w:val="24"/>
              </w:rPr>
            </w:pPr>
          </w:p>
          <w:p w:rsidR="003C625B" w:rsidRPr="007F7D33" w:rsidRDefault="00B12289" w:rsidP="003C625B">
            <w:pPr>
              <w:rPr>
                <w:rFonts w:ascii="Arial" w:hAnsi="Arial" w:cs="Arial"/>
                <w:szCs w:val="24"/>
              </w:rPr>
            </w:pPr>
            <w:r>
              <w:rPr>
                <w:rFonts w:ascii="Arial" w:hAnsi="Arial" w:cs="Arial"/>
                <w:szCs w:val="24"/>
              </w:rPr>
              <w:t>Activity/Test #1  2</w:t>
            </w:r>
            <w:r w:rsidR="00495DE8">
              <w:rPr>
                <w:rFonts w:ascii="Arial" w:hAnsi="Arial" w:cs="Arial"/>
                <w:szCs w:val="24"/>
              </w:rPr>
              <w:t>5</w:t>
            </w:r>
            <w:r w:rsidR="003C625B" w:rsidRPr="007F7D33">
              <w:rPr>
                <w:rFonts w:ascii="Arial" w:hAnsi="Arial" w:cs="Arial"/>
                <w:szCs w:val="24"/>
              </w:rPr>
              <w:t>% Chapters 1-2-3</w:t>
            </w:r>
          </w:p>
          <w:p w:rsidR="003C625B" w:rsidRPr="007F7D33" w:rsidRDefault="00B12289" w:rsidP="003C625B">
            <w:pPr>
              <w:rPr>
                <w:rFonts w:ascii="Arial" w:hAnsi="Arial" w:cs="Arial"/>
                <w:szCs w:val="24"/>
              </w:rPr>
            </w:pPr>
            <w:r>
              <w:rPr>
                <w:rFonts w:ascii="Arial" w:hAnsi="Arial" w:cs="Arial"/>
                <w:szCs w:val="24"/>
              </w:rPr>
              <w:t>Activity/Test #2  2</w:t>
            </w:r>
            <w:r w:rsidR="003C625B" w:rsidRPr="007F7D33">
              <w:rPr>
                <w:rFonts w:ascii="Arial" w:hAnsi="Arial" w:cs="Arial"/>
                <w:szCs w:val="24"/>
              </w:rPr>
              <w:t>5% Chapters 4-5-6</w:t>
            </w:r>
          </w:p>
          <w:p w:rsidR="003C625B" w:rsidRPr="007F7D33" w:rsidRDefault="003C625B" w:rsidP="003C625B">
            <w:pPr>
              <w:rPr>
                <w:rFonts w:ascii="Arial" w:hAnsi="Arial" w:cs="Arial"/>
                <w:szCs w:val="24"/>
              </w:rPr>
            </w:pPr>
            <w:r w:rsidRPr="007F7D33">
              <w:rPr>
                <w:rFonts w:ascii="Arial" w:hAnsi="Arial" w:cs="Arial"/>
                <w:szCs w:val="24"/>
              </w:rPr>
              <w:t>Activ</w:t>
            </w:r>
            <w:r w:rsidR="00B12289">
              <w:rPr>
                <w:rFonts w:ascii="Arial" w:hAnsi="Arial" w:cs="Arial"/>
                <w:szCs w:val="24"/>
              </w:rPr>
              <w:t>ity/Test #3  25</w:t>
            </w:r>
            <w:r w:rsidR="00495DE8">
              <w:rPr>
                <w:rFonts w:ascii="Arial" w:hAnsi="Arial" w:cs="Arial"/>
                <w:szCs w:val="24"/>
              </w:rPr>
              <w:t>% Chapters 7-9</w:t>
            </w:r>
          </w:p>
          <w:p w:rsidR="003C625B" w:rsidRPr="007F7D33" w:rsidRDefault="003C625B" w:rsidP="003C625B">
            <w:pPr>
              <w:rPr>
                <w:rFonts w:ascii="Arial" w:hAnsi="Arial" w:cs="Arial"/>
                <w:szCs w:val="24"/>
              </w:rPr>
            </w:pPr>
            <w:r w:rsidRPr="007F7D33">
              <w:rPr>
                <w:rFonts w:ascii="Arial" w:hAnsi="Arial" w:cs="Arial"/>
                <w:szCs w:val="24"/>
              </w:rPr>
              <w:t xml:space="preserve">           Total                                                    100%</w:t>
            </w:r>
          </w:p>
          <w:p w:rsidR="0089729A" w:rsidRDefault="0089729A">
            <w:pPr>
              <w:rPr>
                <w:rFonts w:ascii="Arial" w:hAnsi="Arial"/>
                <w:i/>
              </w:rPr>
            </w:pPr>
          </w:p>
          <w:p w:rsidR="00585092" w:rsidRDefault="00585092">
            <w:pPr>
              <w:rPr>
                <w:rFonts w:ascii="Arial" w:hAnsi="Arial"/>
                <w:i/>
              </w:rPr>
            </w:pPr>
          </w:p>
          <w:p w:rsidR="0089729A" w:rsidRPr="00D92C20" w:rsidRDefault="0089729A" w:rsidP="0089729A">
            <w:pPr>
              <w:rPr>
                <w:rFonts w:ascii="Arial" w:hAnsi="Arial" w:cs="Arial"/>
                <w:szCs w:val="24"/>
              </w:rPr>
            </w:pPr>
            <w:r w:rsidRPr="00D92C20">
              <w:rPr>
                <w:rFonts w:ascii="Arial" w:hAnsi="Arial" w:cs="Arial"/>
                <w:szCs w:val="24"/>
              </w:rPr>
              <w:t>Missed Tests</w:t>
            </w:r>
          </w:p>
          <w:p w:rsidR="0089729A" w:rsidRPr="00D92C20" w:rsidRDefault="0089729A" w:rsidP="0089729A">
            <w:pPr>
              <w:rPr>
                <w:rFonts w:ascii="Arial" w:hAnsi="Arial" w:cs="Arial"/>
                <w:szCs w:val="24"/>
              </w:rPr>
            </w:pPr>
          </w:p>
          <w:p w:rsidR="0089729A" w:rsidRPr="00D92C20" w:rsidRDefault="0089729A" w:rsidP="0089729A">
            <w:pPr>
              <w:rPr>
                <w:rFonts w:ascii="Arial" w:hAnsi="Arial" w:cs="Arial"/>
                <w:b/>
                <w:bCs/>
                <w:szCs w:val="24"/>
                <w:lang w:val="en-GB"/>
              </w:rPr>
            </w:pPr>
            <w:r w:rsidRPr="00D92C20">
              <w:rPr>
                <w:rFonts w:ascii="Arial" w:hAnsi="Arial" w:cs="Arial"/>
                <w:szCs w:val="24"/>
                <w:lang w:val="en-GB"/>
              </w:rPr>
              <w:t xml:space="preserve">Students are expected to be present to write all tests with the class.  If a student is unable to write a test because of illness or a legitimate emergency, that student must contact the professor prior to the class and provide an explanation, which is acceptable to the professor.  Should the student fail to contact the professor, the student shall receive a </w:t>
            </w:r>
            <w:r w:rsidRPr="00D92C20">
              <w:rPr>
                <w:rFonts w:ascii="Arial" w:hAnsi="Arial" w:cs="Arial"/>
                <w:b/>
                <w:bCs/>
                <w:szCs w:val="24"/>
                <w:lang w:val="en-GB"/>
              </w:rPr>
              <w:t xml:space="preserve">grade of zero </w:t>
            </w:r>
            <w:r w:rsidRPr="00D92C20">
              <w:rPr>
                <w:rFonts w:ascii="Arial" w:hAnsi="Arial" w:cs="Arial"/>
                <w:szCs w:val="24"/>
                <w:lang w:val="en-GB"/>
              </w:rPr>
              <w:t xml:space="preserve">on the test.  </w:t>
            </w:r>
          </w:p>
          <w:p w:rsidR="0089729A" w:rsidRPr="00D92C20" w:rsidRDefault="0089729A" w:rsidP="0089729A">
            <w:pPr>
              <w:rPr>
                <w:rFonts w:ascii="Arial" w:hAnsi="Arial" w:cs="Arial"/>
                <w:szCs w:val="24"/>
                <w:lang w:val="en-GB"/>
              </w:rPr>
            </w:pPr>
          </w:p>
          <w:p w:rsidR="0089729A" w:rsidRPr="00D92C20" w:rsidRDefault="0089729A" w:rsidP="0089729A">
            <w:pPr>
              <w:rPr>
                <w:rFonts w:ascii="Arial" w:hAnsi="Arial" w:cs="Arial"/>
                <w:szCs w:val="24"/>
                <w:lang w:val="en-GB"/>
              </w:rPr>
            </w:pPr>
            <w:r w:rsidRPr="00D92C20">
              <w:rPr>
                <w:rFonts w:ascii="Arial" w:hAnsi="Arial" w:cs="Arial"/>
                <w:szCs w:val="24"/>
                <w:lang w:val="en-GB"/>
              </w:rPr>
              <w:t>Once the test has commenced, the student is considered absent and will not be given the privilege of writing the test until the end of the semester.  The late student must see the professor at the end of the class time and provide a suitable explanation to the professor in order to qualify to write at the end of the semester.</w:t>
            </w:r>
          </w:p>
          <w:p w:rsidR="0089729A" w:rsidRPr="00D92C20" w:rsidRDefault="0089729A" w:rsidP="0089729A">
            <w:pPr>
              <w:rPr>
                <w:rFonts w:ascii="Arial" w:hAnsi="Arial" w:cs="Arial"/>
                <w:szCs w:val="24"/>
                <w:lang w:val="en-GB"/>
              </w:rPr>
            </w:pPr>
          </w:p>
          <w:p w:rsidR="0089729A" w:rsidRPr="00D92C20" w:rsidRDefault="0089729A" w:rsidP="0089729A">
            <w:pPr>
              <w:rPr>
                <w:rFonts w:ascii="Arial" w:hAnsi="Arial" w:cs="Arial"/>
                <w:szCs w:val="24"/>
                <w:lang w:val="en-GB"/>
              </w:rPr>
            </w:pPr>
            <w:r w:rsidRPr="00D92C20">
              <w:rPr>
                <w:rFonts w:ascii="Arial" w:hAnsi="Arial" w:cs="Arial"/>
                <w:szCs w:val="24"/>
                <w:lang w:val="en-GB"/>
              </w:rPr>
              <w:t xml:space="preserve">Any student who has missed a test and meets the following criteria may write the missed test </w:t>
            </w:r>
            <w:r w:rsidRPr="00D92C20">
              <w:rPr>
                <w:rFonts w:ascii="Arial" w:hAnsi="Arial" w:cs="Arial"/>
                <w:szCs w:val="24"/>
              </w:rPr>
              <w:t>at the end of the semester.</w:t>
            </w:r>
          </w:p>
          <w:p w:rsidR="0089729A" w:rsidRPr="00D92C20" w:rsidRDefault="0089729A" w:rsidP="0089729A">
            <w:pPr>
              <w:rPr>
                <w:rFonts w:ascii="Arial" w:hAnsi="Arial" w:cs="Arial"/>
                <w:szCs w:val="24"/>
                <w:lang w:val="en-GB"/>
              </w:rPr>
            </w:pPr>
          </w:p>
          <w:p w:rsidR="0089729A" w:rsidRPr="00D92C20" w:rsidRDefault="0089729A" w:rsidP="0089729A">
            <w:pPr>
              <w:rPr>
                <w:rFonts w:ascii="Arial" w:hAnsi="Arial" w:cs="Arial"/>
                <w:szCs w:val="24"/>
                <w:lang w:val="en-GB"/>
              </w:rPr>
            </w:pPr>
            <w:r w:rsidRPr="00D92C20">
              <w:rPr>
                <w:rFonts w:ascii="Arial" w:hAnsi="Arial" w:cs="Arial"/>
                <w:szCs w:val="24"/>
                <w:lang w:val="en-GB"/>
              </w:rPr>
              <w:t xml:space="preserve">In order to qualify to write the missed test, the student shall have: </w:t>
            </w:r>
          </w:p>
          <w:p w:rsidR="0089729A" w:rsidRPr="00D92C20" w:rsidRDefault="0089729A" w:rsidP="0089729A">
            <w:pPr>
              <w:widowControl w:val="0"/>
              <w:numPr>
                <w:ilvl w:val="0"/>
                <w:numId w:val="13"/>
              </w:numPr>
              <w:rPr>
                <w:rFonts w:ascii="Arial" w:hAnsi="Arial" w:cs="Arial"/>
                <w:szCs w:val="24"/>
                <w:lang w:val="en-GB"/>
              </w:rPr>
            </w:pPr>
            <w:proofErr w:type="gramStart"/>
            <w:r w:rsidRPr="00D92C20">
              <w:rPr>
                <w:rFonts w:ascii="Arial" w:hAnsi="Arial" w:cs="Arial"/>
                <w:szCs w:val="24"/>
                <w:lang w:val="en-GB"/>
              </w:rPr>
              <w:t>attended</w:t>
            </w:r>
            <w:proofErr w:type="gramEnd"/>
            <w:r w:rsidRPr="00D92C20">
              <w:rPr>
                <w:rFonts w:ascii="Arial" w:hAnsi="Arial" w:cs="Arial"/>
                <w:szCs w:val="24"/>
                <w:lang w:val="en-GB"/>
              </w:rPr>
              <w:t xml:space="preserve"> at least 80% of the classes.</w:t>
            </w:r>
          </w:p>
          <w:p w:rsidR="0089729A" w:rsidRPr="00D92C20" w:rsidRDefault="0089729A" w:rsidP="0089729A">
            <w:pPr>
              <w:widowControl w:val="0"/>
              <w:numPr>
                <w:ilvl w:val="0"/>
                <w:numId w:val="13"/>
              </w:numPr>
              <w:rPr>
                <w:rFonts w:ascii="Arial" w:hAnsi="Arial" w:cs="Arial"/>
                <w:szCs w:val="24"/>
              </w:rPr>
            </w:pPr>
            <w:proofErr w:type="gramStart"/>
            <w:r w:rsidRPr="00D92C20">
              <w:rPr>
                <w:rFonts w:ascii="Arial" w:hAnsi="Arial" w:cs="Arial"/>
                <w:szCs w:val="24"/>
                <w:lang w:val="en-GB"/>
              </w:rPr>
              <w:t>provided</w:t>
            </w:r>
            <w:proofErr w:type="gramEnd"/>
            <w:r w:rsidRPr="00D92C20">
              <w:rPr>
                <w:rFonts w:ascii="Arial" w:hAnsi="Arial" w:cs="Arial"/>
                <w:szCs w:val="24"/>
                <w:lang w:val="en-GB"/>
              </w:rPr>
              <w:t xml:space="preserve"> the professor an acceptable explanation for his/her absence.</w:t>
            </w:r>
          </w:p>
          <w:p w:rsidR="0089729A" w:rsidRPr="00D92C20" w:rsidRDefault="0089729A" w:rsidP="0089729A">
            <w:pPr>
              <w:widowControl w:val="0"/>
              <w:numPr>
                <w:ilvl w:val="0"/>
                <w:numId w:val="13"/>
              </w:numPr>
              <w:rPr>
                <w:rFonts w:ascii="Arial" w:hAnsi="Arial" w:cs="Arial"/>
                <w:szCs w:val="24"/>
              </w:rPr>
            </w:pPr>
            <w:proofErr w:type="gramStart"/>
            <w:r w:rsidRPr="00D92C20">
              <w:rPr>
                <w:rFonts w:ascii="Arial" w:hAnsi="Arial" w:cs="Arial"/>
                <w:szCs w:val="24"/>
                <w:lang w:val="en-GB"/>
              </w:rPr>
              <w:t>been</w:t>
            </w:r>
            <w:proofErr w:type="gramEnd"/>
            <w:r w:rsidRPr="00D92C20">
              <w:rPr>
                <w:rFonts w:ascii="Arial" w:hAnsi="Arial" w:cs="Arial"/>
                <w:szCs w:val="24"/>
                <w:lang w:val="en-GB"/>
              </w:rPr>
              <w:t xml:space="preserve"> granted permission by the professor.</w:t>
            </w:r>
          </w:p>
          <w:p w:rsidR="0089729A" w:rsidRPr="00D92C20" w:rsidRDefault="0089729A" w:rsidP="0089729A">
            <w:pPr>
              <w:rPr>
                <w:rFonts w:ascii="Arial" w:hAnsi="Arial" w:cs="Arial"/>
                <w:szCs w:val="24"/>
                <w:lang w:val="en-GB"/>
              </w:rPr>
            </w:pPr>
          </w:p>
          <w:p w:rsidR="0089729A" w:rsidRDefault="0089729A" w:rsidP="0089729A">
            <w:pPr>
              <w:rPr>
                <w:rFonts w:ascii="Arial" w:hAnsi="Arial" w:cs="Arial"/>
                <w:szCs w:val="24"/>
                <w:lang w:val="en-GB"/>
              </w:rPr>
            </w:pPr>
            <w:r w:rsidRPr="00D92C20">
              <w:rPr>
                <w:rFonts w:ascii="Arial" w:hAnsi="Arial" w:cs="Arial"/>
                <w:szCs w:val="24"/>
                <w:lang w:val="en-GB"/>
              </w:rPr>
              <w:t xml:space="preserve">NOTE:  The missed test will be a </w:t>
            </w:r>
            <w:r>
              <w:rPr>
                <w:rFonts w:ascii="Arial" w:hAnsi="Arial" w:cs="Arial"/>
                <w:szCs w:val="24"/>
                <w:lang w:val="en-GB"/>
              </w:rPr>
              <w:t xml:space="preserve">comprehensive </w:t>
            </w:r>
            <w:r w:rsidRPr="00D92C20">
              <w:rPr>
                <w:rFonts w:ascii="Arial" w:hAnsi="Arial" w:cs="Arial"/>
                <w:szCs w:val="24"/>
                <w:lang w:val="en-GB"/>
              </w:rPr>
              <w:t>test.</w:t>
            </w:r>
          </w:p>
          <w:p w:rsidR="00350479" w:rsidRDefault="00350479" w:rsidP="0089729A">
            <w:pPr>
              <w:rPr>
                <w:rFonts w:ascii="Arial" w:hAnsi="Arial" w:cs="Arial"/>
                <w:szCs w:val="24"/>
                <w:lang w:val="en-GB"/>
              </w:rPr>
            </w:pPr>
          </w:p>
          <w:p w:rsidR="00350479" w:rsidRDefault="00350479" w:rsidP="0089729A">
            <w:pPr>
              <w:rPr>
                <w:rFonts w:ascii="Arial" w:hAnsi="Arial" w:cs="Arial"/>
                <w:szCs w:val="24"/>
                <w:lang w:val="en-GB"/>
              </w:rPr>
            </w:pPr>
          </w:p>
          <w:p w:rsidR="00350479" w:rsidRPr="00D92C20" w:rsidRDefault="00350479" w:rsidP="0089729A">
            <w:pPr>
              <w:rPr>
                <w:rFonts w:ascii="Arial" w:hAnsi="Arial" w:cs="Arial"/>
                <w:szCs w:val="24"/>
                <w:lang w:val="en-GB"/>
              </w:rPr>
            </w:pPr>
          </w:p>
          <w:p w:rsidR="00D1300B" w:rsidRDefault="00D1300B">
            <w:pPr>
              <w:pStyle w:val="EnvelopeReturn"/>
            </w:pPr>
          </w:p>
        </w:tc>
      </w:tr>
      <w:tr w:rsidR="00D1300B">
        <w:tblPrEx>
          <w:tblCellMar>
            <w:top w:w="0" w:type="dxa"/>
            <w:bottom w:w="0" w:type="dxa"/>
          </w:tblCellMar>
        </w:tblPrEx>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blPrEx>
          <w:tblCellMar>
            <w:top w:w="0" w:type="dxa"/>
            <w:bottom w:w="0" w:type="dxa"/>
          </w:tblCellMar>
        </w:tblPrEx>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tc>
      </w:tr>
    </w:tbl>
    <w:p w:rsidR="00E8152E" w:rsidRDefault="00E8152E"/>
    <w:tbl>
      <w:tblPr>
        <w:tblW w:w="0" w:type="auto"/>
        <w:tblLayout w:type="fixed"/>
        <w:tblLook w:val="0000"/>
      </w:tblPr>
      <w:tblGrid>
        <w:gridCol w:w="675"/>
        <w:gridCol w:w="8181"/>
      </w:tblGrid>
      <w:tr w:rsidR="00CB4EB0" w:rsidRPr="001F503D" w:rsidTr="00CB4EB0">
        <w:tblPrEx>
          <w:tblCellMar>
            <w:top w:w="0" w:type="dxa"/>
            <w:bottom w:w="0" w:type="dxa"/>
          </w:tblCellMar>
        </w:tblPrEx>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blPrEx>
          <w:tblCellMar>
            <w:top w:w="0" w:type="dxa"/>
            <w:bottom w:w="0" w:type="dxa"/>
          </w:tblCellMar>
        </w:tblPrEx>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sectPr w:rsidR="00D1300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491" w:rsidRDefault="00125491">
      <w:r>
        <w:separator/>
      </w:r>
    </w:p>
  </w:endnote>
  <w:endnote w:type="continuationSeparator" w:id="1">
    <w:p w:rsidR="00125491" w:rsidRDefault="001254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491" w:rsidRDefault="00125491">
      <w:r>
        <w:separator/>
      </w:r>
    </w:p>
  </w:footnote>
  <w:footnote w:type="continuationSeparator" w:id="1">
    <w:p w:rsidR="00125491" w:rsidRDefault="001254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135CE4">
      <w:rPr>
        <w:rStyle w:val="PageNumber"/>
      </w:rPr>
      <w:fldChar w:fldCharType="separate"/>
    </w:r>
    <w:r w:rsidR="00135CE4">
      <w:rPr>
        <w:rStyle w:val="PageNumber"/>
        <w:noProof/>
      </w:rPr>
      <w:t>1</w:t>
    </w:r>
    <w:r>
      <w:rPr>
        <w:rStyle w:val="PageNumber"/>
      </w:rPr>
      <w:fldChar w:fldCharType="end"/>
    </w:r>
  </w:p>
  <w:p w:rsidR="00CB4EB0" w:rsidRDefault="00CB4E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52E">
      <w:rPr>
        <w:rStyle w:val="PageNumber"/>
        <w:noProof/>
      </w:rPr>
      <w:t>6</w:t>
    </w:r>
    <w:r>
      <w:rPr>
        <w:rStyle w:val="PageNumber"/>
      </w:rPr>
      <w:fldChar w:fldCharType="end"/>
    </w:r>
  </w:p>
  <w:tbl>
    <w:tblPr>
      <w:tblW w:w="0" w:type="auto"/>
      <w:tblLayout w:type="fixed"/>
      <w:tblLook w:val="0000"/>
    </w:tblPr>
    <w:tblGrid>
      <w:gridCol w:w="3794"/>
      <w:gridCol w:w="1134"/>
      <w:gridCol w:w="3928"/>
    </w:tblGrid>
    <w:tr w:rsidR="00CB4EB0">
      <w:tblPrEx>
        <w:tblCellMar>
          <w:top w:w="0" w:type="dxa"/>
          <w:bottom w:w="0" w:type="dxa"/>
        </w:tblCellMar>
      </w:tblPrEx>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blPrEx>
        <w:tblCellMar>
          <w:top w:w="0" w:type="dxa"/>
          <w:bottom w:w="0" w:type="dxa"/>
        </w:tblCellMar>
      </w:tblPrEx>
      <w:tc>
        <w:tcPr>
          <w:tcW w:w="3794" w:type="dxa"/>
        </w:tcPr>
        <w:p w:rsidR="00CB4EB0" w:rsidRDefault="003C625B">
          <w:pPr>
            <w:rPr>
              <w:rFonts w:ascii="Arial" w:hAnsi="Arial"/>
              <w:snapToGrid w:val="0"/>
            </w:rPr>
          </w:pPr>
          <w:r>
            <w:rPr>
              <w:rFonts w:ascii="Arial" w:hAnsi="Arial"/>
              <w:snapToGrid w:val="0"/>
            </w:rPr>
            <w:t>Bookkeeping</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3C625B" w:rsidP="005F5722">
          <w:pPr>
            <w:pStyle w:val="Header"/>
            <w:jc w:val="right"/>
            <w:rPr>
              <w:rFonts w:ascii="Arial" w:hAnsi="Arial"/>
              <w:snapToGrid w:val="0"/>
            </w:rPr>
          </w:pPr>
          <w:r>
            <w:rPr>
              <w:rFonts w:ascii="Arial" w:hAnsi="Arial"/>
              <w:snapToGrid w:val="0"/>
            </w:rPr>
            <w:t>ACC208</w:t>
          </w:r>
        </w:p>
      </w:tc>
    </w:tr>
  </w:tbl>
  <w:p w:rsidR="00CB4EB0" w:rsidRDefault="00CB4EB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CD76C8D"/>
    <w:multiLevelType w:val="singleLevel"/>
    <w:tmpl w:val="47CA6F90"/>
    <w:lvl w:ilvl="0">
      <w:start w:val="1"/>
      <w:numFmt w:val="decimal"/>
      <w:lvlText w:val="%1."/>
      <w:lvlJc w:val="left"/>
      <w:pPr>
        <w:tabs>
          <w:tab w:val="num" w:pos="720"/>
        </w:tabs>
        <w:ind w:left="720" w:hanging="720"/>
      </w:pPr>
      <w:rPr>
        <w:rFont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E886F2D"/>
    <w:multiLevelType w:val="singleLevel"/>
    <w:tmpl w:val="AF62B3F6"/>
    <w:lvl w:ilvl="0">
      <w:start w:val="1"/>
      <w:numFmt w:val="decimal"/>
      <w:lvlText w:val="%1."/>
      <w:lvlJc w:val="left"/>
      <w:pPr>
        <w:tabs>
          <w:tab w:val="num" w:pos="720"/>
        </w:tabs>
        <w:ind w:left="720" w:hanging="720"/>
      </w:pPr>
      <w:rPr>
        <w:rFont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0C18DC"/>
    <w:multiLevelType w:val="singleLevel"/>
    <w:tmpl w:val="E4CC049E"/>
    <w:lvl w:ilvl="0">
      <w:start w:val="2"/>
      <w:numFmt w:val="bullet"/>
      <w:lvlText w:val="-"/>
      <w:lvlJc w:val="left"/>
      <w:pPr>
        <w:tabs>
          <w:tab w:val="num" w:pos="360"/>
        </w:tabs>
        <w:ind w:left="360" w:hanging="360"/>
      </w:pPr>
      <w:rPr>
        <w:rFonts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57A4EBF"/>
    <w:multiLevelType w:val="hybridMultilevel"/>
    <w:tmpl w:val="853A8DD8"/>
    <w:lvl w:ilvl="0" w:tplc="10090017">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4"/>
  </w:num>
  <w:num w:numId="3">
    <w:abstractNumId w:val="5"/>
  </w:num>
  <w:num w:numId="4">
    <w:abstractNumId w:val="11"/>
  </w:num>
  <w:num w:numId="5">
    <w:abstractNumId w:val="15"/>
  </w:num>
  <w:num w:numId="6">
    <w:abstractNumId w:val="2"/>
  </w:num>
  <w:num w:numId="7">
    <w:abstractNumId w:val="1"/>
  </w:num>
  <w:num w:numId="8">
    <w:abstractNumId w:val="9"/>
  </w:num>
  <w:num w:numId="9">
    <w:abstractNumId w:val="13"/>
  </w:num>
  <w:num w:numId="10">
    <w:abstractNumId w:val="3"/>
  </w:num>
  <w:num w:numId="11">
    <w:abstractNumId w:val="7"/>
  </w:num>
  <w:num w:numId="12">
    <w:abstractNumId w:val="0"/>
  </w:num>
  <w:num w:numId="13">
    <w:abstractNumId w:val="12"/>
  </w:num>
  <w:num w:numId="14">
    <w:abstractNumId w:val="4"/>
  </w:num>
  <w:num w:numId="15">
    <w:abstractNumId w:val="8"/>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4491B"/>
    <w:rsid w:val="000B7A34"/>
    <w:rsid w:val="000E0B38"/>
    <w:rsid w:val="00125491"/>
    <w:rsid w:val="0013201F"/>
    <w:rsid w:val="00135CE4"/>
    <w:rsid w:val="001428EB"/>
    <w:rsid w:val="00177078"/>
    <w:rsid w:val="001B72EE"/>
    <w:rsid w:val="00252179"/>
    <w:rsid w:val="00283F8A"/>
    <w:rsid w:val="00295232"/>
    <w:rsid w:val="002D0F95"/>
    <w:rsid w:val="002D240A"/>
    <w:rsid w:val="00350479"/>
    <w:rsid w:val="00366D13"/>
    <w:rsid w:val="00380A44"/>
    <w:rsid w:val="003A0238"/>
    <w:rsid w:val="003C1F45"/>
    <w:rsid w:val="003C625B"/>
    <w:rsid w:val="003D0B70"/>
    <w:rsid w:val="003D5562"/>
    <w:rsid w:val="00441ECC"/>
    <w:rsid w:val="00455859"/>
    <w:rsid w:val="004566E7"/>
    <w:rsid w:val="00495DE8"/>
    <w:rsid w:val="00497B5F"/>
    <w:rsid w:val="004E298B"/>
    <w:rsid w:val="004E5BB8"/>
    <w:rsid w:val="00532940"/>
    <w:rsid w:val="00533537"/>
    <w:rsid w:val="0056705E"/>
    <w:rsid w:val="00585092"/>
    <w:rsid w:val="005A28BC"/>
    <w:rsid w:val="005C10A6"/>
    <w:rsid w:val="005F5722"/>
    <w:rsid w:val="00613807"/>
    <w:rsid w:val="00626C24"/>
    <w:rsid w:val="006C1384"/>
    <w:rsid w:val="00721404"/>
    <w:rsid w:val="00721FF2"/>
    <w:rsid w:val="00723208"/>
    <w:rsid w:val="00754E67"/>
    <w:rsid w:val="007712AC"/>
    <w:rsid w:val="007A0698"/>
    <w:rsid w:val="007E6621"/>
    <w:rsid w:val="007F132C"/>
    <w:rsid w:val="007F73A4"/>
    <w:rsid w:val="00807801"/>
    <w:rsid w:val="00847612"/>
    <w:rsid w:val="00867048"/>
    <w:rsid w:val="0089729A"/>
    <w:rsid w:val="009B5B24"/>
    <w:rsid w:val="009C5D0B"/>
    <w:rsid w:val="00A01D87"/>
    <w:rsid w:val="00A023DB"/>
    <w:rsid w:val="00A85995"/>
    <w:rsid w:val="00A9176F"/>
    <w:rsid w:val="00A97B10"/>
    <w:rsid w:val="00AC5756"/>
    <w:rsid w:val="00B12289"/>
    <w:rsid w:val="00B50404"/>
    <w:rsid w:val="00B778BA"/>
    <w:rsid w:val="00B835FC"/>
    <w:rsid w:val="00BA119A"/>
    <w:rsid w:val="00BA318C"/>
    <w:rsid w:val="00BC7832"/>
    <w:rsid w:val="00C0550E"/>
    <w:rsid w:val="00C53F7E"/>
    <w:rsid w:val="00C87B5D"/>
    <w:rsid w:val="00C97440"/>
    <w:rsid w:val="00C97897"/>
    <w:rsid w:val="00CB4EB0"/>
    <w:rsid w:val="00D1300B"/>
    <w:rsid w:val="00D7052E"/>
    <w:rsid w:val="00DA6377"/>
    <w:rsid w:val="00DC1839"/>
    <w:rsid w:val="00DC6699"/>
    <w:rsid w:val="00E25868"/>
    <w:rsid w:val="00E8152E"/>
    <w:rsid w:val="00E86FF6"/>
    <w:rsid w:val="00EE473E"/>
    <w:rsid w:val="00EE6E49"/>
    <w:rsid w:val="00EF4EC9"/>
    <w:rsid w:val="00F0236B"/>
    <w:rsid w:val="00F34888"/>
    <w:rsid w:val="00F430A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date"/>
  <w:smartTagType w:namespaceuri="urn:schemas-microsoft-com:office:smarttags" w:name="phone"/>
  <w:smartTagType w:namespaceuri="urn:schemas-microsoft-com:office:smarttags" w:name="PersonName"/>
  <w:smartTagType w:namespaceuri="urn:schemas-microsoft-com:office:smarttags" w:name="City"/>
  <w:smartTagType w:namespaceuri="urn:schemas-microsoft-com:office:smarttags" w:name="State"/>
  <w:smartTagType w:namespaceuri="urn:schemas:contacts" w:name="GivenName"/>
  <w:smartTagType w:namespaceuri="urn:schemas:contacts" w:name="S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shawna.deplont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C1B0FD-C6A9-4CE3-AEFD-5E39B046210B}"/>
</file>

<file path=customXml/itemProps2.xml><?xml version="1.0" encoding="utf-8"?>
<ds:datastoreItem xmlns:ds="http://schemas.openxmlformats.org/officeDocument/2006/customXml" ds:itemID="{75C1BAA4-65C8-42D1-8623-2603FAA04BF2}"/>
</file>

<file path=customXml/itemProps3.xml><?xml version="1.0" encoding="utf-8"?>
<ds:datastoreItem xmlns:ds="http://schemas.openxmlformats.org/officeDocument/2006/customXml" ds:itemID="{407FB682-2087-457D-BB9F-F85571759197}"/>
</file>

<file path=docProps/app.xml><?xml version="1.0" encoding="utf-8"?>
<Properties xmlns="http://schemas.openxmlformats.org/officeDocument/2006/extended-properties" xmlns:vt="http://schemas.openxmlformats.org/officeDocument/2006/docPropsVTypes">
  <Template>Normal.dotm</Template>
  <TotalTime>1</TotalTime>
  <Pages>6</Pages>
  <Words>1383</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9283</CharactersWithSpaces>
  <SharedDoc>false</SharedDoc>
  <HLinks>
    <vt:vector size="6" baseType="variant">
      <vt:variant>
        <vt:i4>7798810</vt:i4>
      </vt:variant>
      <vt:variant>
        <vt:i4>0</vt:i4>
      </vt:variant>
      <vt:variant>
        <vt:i4>0</vt:i4>
      </vt:variant>
      <vt:variant>
        <vt:i4>5</vt:i4>
      </vt:variant>
      <vt:variant>
        <vt:lpwstr>mailto:shawna.deplonty@saultcollege.ca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2</cp:revision>
  <cp:lastPrinted>2011-01-07T15:59:00Z</cp:lastPrinted>
  <dcterms:created xsi:type="dcterms:W3CDTF">2011-01-07T15:59:00Z</dcterms:created>
  <dcterms:modified xsi:type="dcterms:W3CDTF">2011-01-07T15:59:00Z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3419000</vt:r8>
  </property>
</Properties>
</file>